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51D95" w14:textId="340724E4" w:rsidR="00DC7AA5" w:rsidRPr="001563AF" w:rsidRDefault="004C4A26" w:rsidP="00DC7AA5">
      <w:pPr>
        <w:pStyle w:val="Geenafstand"/>
        <w:rPr>
          <w:b/>
          <w:bCs/>
          <w:noProof/>
          <w:sz w:val="100"/>
          <w:szCs w:val="100"/>
        </w:rPr>
      </w:pPr>
      <w:r w:rsidRPr="001563AF">
        <w:rPr>
          <w:noProof/>
        </w:rPr>
        <w:drawing>
          <wp:anchor distT="0" distB="0" distL="114300" distR="114300" simplePos="0" relativeHeight="251666432" behindDoc="1" locked="0" layoutInCell="1" allowOverlap="1" wp14:anchorId="042D98DF" wp14:editId="7FFF60D1">
            <wp:simplePos x="0" y="0"/>
            <wp:positionH relativeFrom="page">
              <wp:align>right</wp:align>
            </wp:positionH>
            <wp:positionV relativeFrom="paragraph">
              <wp:posOffset>-895985</wp:posOffset>
            </wp:positionV>
            <wp:extent cx="7587286" cy="10758170"/>
            <wp:effectExtent l="0" t="0" r="0" b="5080"/>
            <wp:wrapNone/>
            <wp:docPr id="100349981" name="Afbeelding 1"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981" name="Afbeelding 1" descr="Afbeelding met schermopname, ontwerp&#10;&#10;Automatisch gegenereerde beschrijving"/>
                    <pic:cNvPicPr/>
                  </pic:nvPicPr>
                  <pic:blipFill rotWithShape="1">
                    <a:blip r:embed="rId9">
                      <a:extLst>
                        <a:ext uri="{28A0092B-C50C-407E-A947-70E740481C1C}">
                          <a14:useLocalDpi xmlns:a14="http://schemas.microsoft.com/office/drawing/2010/main" val="0"/>
                        </a:ext>
                      </a:extLst>
                    </a:blip>
                    <a:srcRect l="599" t="843" r="1"/>
                    <a:stretch/>
                  </pic:blipFill>
                  <pic:spPr bwMode="auto">
                    <a:xfrm>
                      <a:off x="0" y="0"/>
                      <a:ext cx="7587286" cy="10758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63AF">
        <w:rPr>
          <w:b/>
          <w:bCs/>
          <w:noProof/>
          <w:sz w:val="100"/>
          <w:szCs w:val="100"/>
        </w:rPr>
        <mc:AlternateContent>
          <mc:Choice Requires="wps">
            <w:drawing>
              <wp:anchor distT="45720" distB="45720" distL="114300" distR="114300" simplePos="0" relativeHeight="251668480" behindDoc="1" locked="0" layoutInCell="1" allowOverlap="1" wp14:anchorId="2CB01393" wp14:editId="431AD468">
                <wp:simplePos x="0" y="0"/>
                <wp:positionH relativeFrom="column">
                  <wp:posOffset>-795021</wp:posOffset>
                </wp:positionH>
                <wp:positionV relativeFrom="paragraph">
                  <wp:posOffset>-737870</wp:posOffset>
                </wp:positionV>
                <wp:extent cx="3629025" cy="1419225"/>
                <wp:effectExtent l="0" t="0" r="28575" b="2857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419225"/>
                        </a:xfrm>
                        <a:prstGeom prst="rect">
                          <a:avLst/>
                        </a:prstGeom>
                        <a:solidFill>
                          <a:srgbClr val="FFFFFF"/>
                        </a:solidFill>
                        <a:ln w="9525">
                          <a:solidFill>
                            <a:schemeClr val="bg1"/>
                          </a:solidFill>
                          <a:miter lim="800000"/>
                          <a:headEnd/>
                          <a:tailEnd/>
                        </a:ln>
                      </wps:spPr>
                      <wps:txbx>
                        <w:txbxContent>
                          <w:p w14:paraId="3B683223" w14:textId="77777777" w:rsidR="00621BF8" w:rsidRPr="001563AF" w:rsidRDefault="00621BF8" w:rsidP="00621BF8">
                            <w:pPr>
                              <w:pStyle w:val="Geenafstand"/>
                              <w:rPr>
                                <w:rStyle w:val="oypena"/>
                                <w:rFonts w:ascii="Abadi" w:hAnsi="Abadi"/>
                                <w:b/>
                                <w:bCs/>
                                <w:noProof/>
                                <w:color w:val="000000"/>
                                <w:sz w:val="90"/>
                                <w:szCs w:val="90"/>
                              </w:rPr>
                            </w:pPr>
                            <w:r w:rsidRPr="001563AF">
                              <w:rPr>
                                <w:rStyle w:val="oypena"/>
                                <w:rFonts w:ascii="Abadi" w:hAnsi="Abadi"/>
                                <w:b/>
                                <w:bCs/>
                                <w:noProof/>
                                <w:color w:val="000000"/>
                                <w:sz w:val="90"/>
                                <w:szCs w:val="90"/>
                              </w:rPr>
                              <w:t>Veranderings-</w:t>
                            </w:r>
                          </w:p>
                          <w:p w14:paraId="3C644782" w14:textId="4CF16C2D" w:rsidR="00621BF8" w:rsidRPr="001563AF" w:rsidRDefault="004C4A26" w:rsidP="00621BF8">
                            <w:pPr>
                              <w:pStyle w:val="Geenafstand"/>
                              <w:rPr>
                                <w:rFonts w:ascii="Abadi" w:hAnsi="Abadi"/>
                                <w:noProof/>
                                <w:sz w:val="90"/>
                                <w:szCs w:val="90"/>
                              </w:rPr>
                            </w:pPr>
                            <w:r w:rsidRPr="001563AF">
                              <w:rPr>
                                <w:rStyle w:val="oypena"/>
                                <w:rFonts w:ascii="Abadi" w:hAnsi="Abadi"/>
                                <w:b/>
                                <w:bCs/>
                                <w:noProof/>
                                <w:color w:val="000000"/>
                                <w:sz w:val="90"/>
                                <w:szCs w:val="90"/>
                              </w:rPr>
                              <w:t>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01393" id="_x0000_t202" coordsize="21600,21600" o:spt="202" path="m,l,21600r21600,l21600,xe">
                <v:stroke joinstyle="miter"/>
                <v:path gradientshapeok="t" o:connecttype="rect"/>
              </v:shapetype>
              <v:shape id="Tekstvak 2" o:spid="_x0000_s1026" type="#_x0000_t202" style="position:absolute;margin-left:-62.6pt;margin-top:-58.1pt;width:285.75pt;height:111.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" strokecolor="white [3212]">
                <v:textbox>
                  <w:txbxContent>
                    <w:p w14:paraId="3B683223" w14:textId="77777777" w:rsidR="00621BF8" w:rsidRPr="001563AF" w:rsidRDefault="00621BF8" w:rsidP="00621BF8">
                      <w:pPr>
                        <w:pStyle w:val="Geenafstand"/>
                        <w:rPr>
                          <w:rStyle w:val="oypena"/>
                          <w:rFonts w:ascii="Abadi" w:hAnsi="Abadi"/>
                          <w:b/>
                          <w:bCs/>
                          <w:noProof/>
                          <w:color w:val="000000"/>
                          <w:sz w:val="90"/>
                          <w:szCs w:val="90"/>
                        </w:rPr>
                      </w:pPr>
                      <w:r w:rsidRPr="001563AF">
                        <w:rPr>
                          <w:rStyle w:val="oypena"/>
                          <w:rFonts w:ascii="Abadi" w:hAnsi="Abadi"/>
                          <w:b/>
                          <w:bCs/>
                          <w:noProof/>
                          <w:color w:val="000000"/>
                          <w:sz w:val="90"/>
                          <w:szCs w:val="90"/>
                        </w:rPr>
                        <w:t>Veranderings-</w:t>
                      </w:r>
                    </w:p>
                    <w:p w14:paraId="3C644782" w14:textId="4CF16C2D" w:rsidR="00621BF8" w:rsidRPr="001563AF" w:rsidRDefault="004C4A26" w:rsidP="00621BF8">
                      <w:pPr>
                        <w:pStyle w:val="Geenafstand"/>
                        <w:rPr>
                          <w:rFonts w:ascii="Abadi" w:hAnsi="Abadi"/>
                          <w:noProof/>
                          <w:sz w:val="90"/>
                          <w:szCs w:val="90"/>
                        </w:rPr>
                      </w:pPr>
                      <w:r w:rsidRPr="001563AF">
                        <w:rPr>
                          <w:rStyle w:val="oypena"/>
                          <w:rFonts w:ascii="Abadi" w:hAnsi="Abadi"/>
                          <w:b/>
                          <w:bCs/>
                          <w:noProof/>
                          <w:color w:val="000000"/>
                          <w:sz w:val="90"/>
                          <w:szCs w:val="90"/>
                        </w:rPr>
                        <w:t>Management</w:t>
                      </w:r>
                    </w:p>
                  </w:txbxContent>
                </v:textbox>
              </v:shape>
            </w:pict>
          </mc:Fallback>
        </mc:AlternateContent>
      </w:r>
      <w:r w:rsidR="00395EB9" w:rsidRPr="001563AF">
        <w:rPr>
          <w:noProof/>
        </w:rPr>
        <w:drawing>
          <wp:anchor distT="0" distB="0" distL="114300" distR="114300" simplePos="0" relativeHeight="251672576" behindDoc="1" locked="0" layoutInCell="1" allowOverlap="1" wp14:anchorId="40253F0B" wp14:editId="65E30D58">
            <wp:simplePos x="0" y="0"/>
            <wp:positionH relativeFrom="margin">
              <wp:align>right</wp:align>
            </wp:positionH>
            <wp:positionV relativeFrom="paragraph">
              <wp:posOffset>14605</wp:posOffset>
            </wp:positionV>
            <wp:extent cx="1343314" cy="1280160"/>
            <wp:effectExtent l="0" t="0" r="0" b="0"/>
            <wp:wrapNone/>
            <wp:docPr id="1646129855" name="Afbeelding 4" descr="Logo NHL Stenden Hog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NHL Stenden Hoge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314"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EB9" w:rsidRPr="001563AF">
        <w:rPr>
          <w:b/>
          <w:bCs/>
          <w:noProof/>
          <w:sz w:val="100"/>
          <w:szCs w:val="100"/>
        </w:rPr>
        <w:drawing>
          <wp:anchor distT="0" distB="0" distL="114300" distR="114300" simplePos="0" relativeHeight="251671552" behindDoc="1" locked="0" layoutInCell="1" allowOverlap="1" wp14:anchorId="0539FD72" wp14:editId="01AAC64A">
            <wp:simplePos x="0" y="0"/>
            <wp:positionH relativeFrom="column">
              <wp:posOffset>4110452</wp:posOffset>
            </wp:positionH>
            <wp:positionV relativeFrom="paragraph">
              <wp:posOffset>-639445</wp:posOffset>
            </wp:positionV>
            <wp:extent cx="1796415" cy="483896"/>
            <wp:effectExtent l="0" t="0" r="0" b="0"/>
            <wp:wrapNone/>
            <wp:docPr id="1618020268" name="Afbeelding 2"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20268" name="Afbeelding 2" descr="Afbeelding met Lettertype, Graphics, grafische vormgeving,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415" cy="483896"/>
                    </a:xfrm>
                    <a:prstGeom prst="rect">
                      <a:avLst/>
                    </a:prstGeom>
                    <a:noFill/>
                  </pic:spPr>
                </pic:pic>
              </a:graphicData>
            </a:graphic>
            <wp14:sizeRelH relativeFrom="margin">
              <wp14:pctWidth>0</wp14:pctWidth>
            </wp14:sizeRelH>
            <wp14:sizeRelV relativeFrom="margin">
              <wp14:pctHeight>0</wp14:pctHeight>
            </wp14:sizeRelV>
          </wp:anchor>
        </w:drawing>
      </w:r>
      <w:r w:rsidR="00DC7AA5" w:rsidRPr="001563AF">
        <w:rPr>
          <w:b/>
          <w:bCs/>
          <w:noProof/>
          <w:sz w:val="100"/>
          <w:szCs w:val="100"/>
        </w:rPr>
        <w:t xml:space="preserve"> </w:t>
      </w:r>
    </w:p>
    <w:sdt>
      <w:sdtPr>
        <w:id w:val="714935023"/>
        <w:docPartObj>
          <w:docPartGallery w:val="Cover Pages"/>
          <w:docPartUnique/>
        </w:docPartObj>
      </w:sdtPr>
      <w:sdtContent>
        <w:p w14:paraId="08165199" w14:textId="43AC4689" w:rsidR="00D95742" w:rsidRPr="001563AF" w:rsidRDefault="004C4A26">
          <w:r w:rsidRPr="001563AF">
            <w:rPr>
              <w:b/>
              <w:bCs/>
              <w:noProof/>
              <w:sz w:val="100"/>
              <w:szCs w:val="100"/>
            </w:rPr>
            <mc:AlternateContent>
              <mc:Choice Requires="wps">
                <w:drawing>
                  <wp:anchor distT="45720" distB="45720" distL="114300" distR="114300" simplePos="0" relativeHeight="251670528" behindDoc="0" locked="0" layoutInCell="1" allowOverlap="1" wp14:anchorId="76F521B9" wp14:editId="604754FB">
                    <wp:simplePos x="0" y="0"/>
                    <wp:positionH relativeFrom="column">
                      <wp:posOffset>-728345</wp:posOffset>
                    </wp:positionH>
                    <wp:positionV relativeFrom="paragraph">
                      <wp:posOffset>163195</wp:posOffset>
                    </wp:positionV>
                    <wp:extent cx="2644140" cy="971550"/>
                    <wp:effectExtent l="0" t="0" r="22860" b="19050"/>
                    <wp:wrapSquare wrapText="bothSides"/>
                    <wp:docPr id="1397614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971550"/>
                            </a:xfrm>
                            <a:prstGeom prst="rect">
                              <a:avLst/>
                            </a:prstGeom>
                            <a:solidFill>
                              <a:srgbClr val="FFFFFF"/>
                            </a:solidFill>
                            <a:ln w="9525">
                              <a:solidFill>
                                <a:schemeClr val="tx1">
                                  <a:lumMod val="50000"/>
                                  <a:lumOff val="50000"/>
                                </a:schemeClr>
                              </a:solidFill>
                              <a:miter lim="800000"/>
                              <a:headEnd/>
                              <a:tailEnd/>
                            </a:ln>
                          </wps:spPr>
                          <wps:txbx>
                            <w:txbxContent>
                              <w:p w14:paraId="4FBE911E" w14:textId="462D150F" w:rsidR="00EC66DC" w:rsidRPr="001563AF" w:rsidRDefault="00EC66DC" w:rsidP="00EC66DC">
                                <w:pPr>
                                  <w:rPr>
                                    <w:rFonts w:ascii="Abadi" w:hAnsi="Abadi"/>
                                    <w:sz w:val="28"/>
                                    <w:szCs w:val="28"/>
                                  </w:rPr>
                                </w:pPr>
                                <w:r w:rsidRPr="001563AF">
                                  <w:rPr>
                                    <w:rFonts w:ascii="Abadi" w:hAnsi="Abadi"/>
                                    <w:sz w:val="28"/>
                                    <w:szCs w:val="28"/>
                                  </w:rPr>
                                  <w:t>Hoe kan het bedrijf ervoor zorgen dat nieuw personeel goed opgeleid wordt om de kennis en kunde te vergroten?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521B9" id="_x0000_s1027" type="#_x0000_t202" style="position:absolute;margin-left:-57.35pt;margin-top:12.85pt;width:208.2pt;height:7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" strokecolor="gray [1629]">
                    <v:textbox>
                      <w:txbxContent>
                        <w:p w14:paraId="4FBE911E" w14:textId="462D150F" w:rsidR="00EC66DC" w:rsidRPr="001563AF" w:rsidRDefault="00EC66DC" w:rsidP="00EC66DC">
                          <w:pPr>
                            <w:rPr>
                              <w:rFonts w:ascii="Abadi" w:hAnsi="Abadi"/>
                              <w:sz w:val="28"/>
                              <w:szCs w:val="28"/>
                            </w:rPr>
                          </w:pPr>
                          <w:r w:rsidRPr="001563AF">
                            <w:rPr>
                              <w:rFonts w:ascii="Abadi" w:hAnsi="Abadi"/>
                              <w:sz w:val="28"/>
                              <w:szCs w:val="28"/>
                            </w:rPr>
                            <w:t>Hoe kan het bedrijf ervoor zorgen dat nieuw personeel goed opgeleid wordt om de kennis en kunde te vergroten?</w:t>
                          </w:r>
                        </w:p>
                      </w:txbxContent>
                    </v:textbox>
                    <w10:wrap type="square"/>
                  </v:shape>
                </w:pict>
              </mc:Fallback>
            </mc:AlternateContent>
          </w:r>
        </w:p>
        <w:p w14:paraId="367860C2" w14:textId="39C5177C" w:rsidR="00A94A36" w:rsidRPr="001563AF" w:rsidRDefault="00EC66DC">
          <w:r w:rsidRPr="001563AF">
            <w:rPr>
              <w:b/>
              <w:bCs/>
              <w:noProof/>
              <w:sz w:val="100"/>
              <w:szCs w:val="100"/>
            </w:rPr>
            <mc:AlternateContent>
              <mc:Choice Requires="wps">
                <w:drawing>
                  <wp:anchor distT="45720" distB="45720" distL="114300" distR="114300" simplePos="0" relativeHeight="251658239" behindDoc="0" locked="0" layoutInCell="1" allowOverlap="1" wp14:anchorId="30786AEC" wp14:editId="2F645A96">
                    <wp:simplePos x="0" y="0"/>
                    <wp:positionH relativeFrom="column">
                      <wp:posOffset>3719830</wp:posOffset>
                    </wp:positionH>
                    <wp:positionV relativeFrom="paragraph">
                      <wp:posOffset>6573520</wp:posOffset>
                    </wp:positionV>
                    <wp:extent cx="2665730" cy="1114425"/>
                    <wp:effectExtent l="0" t="0" r="20320" b="28575"/>
                    <wp:wrapSquare wrapText="bothSides"/>
                    <wp:docPr id="7895865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1144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3EA38F9" w14:textId="23B5E3A0" w:rsidR="00EC66DC" w:rsidRPr="001563AF" w:rsidRDefault="00EC66DC">
                                <w:pPr>
                                  <w:rPr>
                                    <w:sz w:val="28"/>
                                    <w:szCs w:val="28"/>
                                  </w:rPr>
                                </w:pPr>
                                <w:r w:rsidRPr="001563AF">
                                  <w:rPr>
                                    <w:sz w:val="28"/>
                                    <w:szCs w:val="28"/>
                                  </w:rPr>
                                  <w:t>Sander Neleman</w:t>
                                </w:r>
                              </w:p>
                              <w:p w14:paraId="18F554D6" w14:textId="66B85ABB" w:rsidR="00EC66DC" w:rsidRPr="001563AF" w:rsidRDefault="00EC66DC">
                                <w:pPr>
                                  <w:rPr>
                                    <w:sz w:val="28"/>
                                    <w:szCs w:val="28"/>
                                  </w:rPr>
                                </w:pPr>
                                <w:r w:rsidRPr="001563AF">
                                  <w:rPr>
                                    <w:sz w:val="28"/>
                                    <w:szCs w:val="28"/>
                                  </w:rPr>
                                  <w:t>Emmeloord</w:t>
                                </w:r>
                              </w:p>
                              <w:p w14:paraId="75EB9572" w14:textId="0684C0F3" w:rsidR="00EC66DC" w:rsidRPr="001563AF" w:rsidRDefault="00041928">
                                <w:pPr>
                                  <w:rPr>
                                    <w:sz w:val="28"/>
                                    <w:szCs w:val="28"/>
                                  </w:rPr>
                                </w:pPr>
                                <w:r w:rsidRPr="001563AF">
                                  <w:rPr>
                                    <w:sz w:val="28"/>
                                    <w:szCs w:val="28"/>
                                  </w:rPr>
                                  <w:t>16 mei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6AEC" id="_x0000_s1028" type="#_x0000_t202" style="position:absolute;margin-left:292.9pt;margin-top:517.6pt;width:209.9pt;height:87.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" fillcolor="white [3201]" strokecolor="black [3200]" strokeweight="1pt">
                    <v:textbox>
                      <w:txbxContent>
                        <w:p w14:paraId="33EA38F9" w14:textId="23B5E3A0" w:rsidR="00EC66DC" w:rsidRPr="001563AF" w:rsidRDefault="00EC66DC">
                          <w:pPr>
                            <w:rPr>
                              <w:sz w:val="28"/>
                              <w:szCs w:val="28"/>
                            </w:rPr>
                          </w:pPr>
                          <w:r w:rsidRPr="001563AF">
                            <w:rPr>
                              <w:sz w:val="28"/>
                              <w:szCs w:val="28"/>
                            </w:rPr>
                            <w:t>Sander Neleman</w:t>
                          </w:r>
                        </w:p>
                        <w:p w14:paraId="18F554D6" w14:textId="66B85ABB" w:rsidR="00EC66DC" w:rsidRPr="001563AF" w:rsidRDefault="00EC66DC">
                          <w:pPr>
                            <w:rPr>
                              <w:sz w:val="28"/>
                              <w:szCs w:val="28"/>
                            </w:rPr>
                          </w:pPr>
                          <w:r w:rsidRPr="001563AF">
                            <w:rPr>
                              <w:sz w:val="28"/>
                              <w:szCs w:val="28"/>
                            </w:rPr>
                            <w:t>Emmeloord</w:t>
                          </w:r>
                        </w:p>
                        <w:p w14:paraId="75EB9572" w14:textId="0684C0F3" w:rsidR="00EC66DC" w:rsidRPr="001563AF" w:rsidRDefault="00041928">
                          <w:pPr>
                            <w:rPr>
                              <w:sz w:val="28"/>
                              <w:szCs w:val="28"/>
                            </w:rPr>
                          </w:pPr>
                          <w:r w:rsidRPr="001563AF">
                            <w:rPr>
                              <w:sz w:val="28"/>
                              <w:szCs w:val="28"/>
                            </w:rPr>
                            <w:t>16 mei 2024</w:t>
                          </w:r>
                        </w:p>
                      </w:txbxContent>
                    </v:textbox>
                    <w10:wrap type="square"/>
                  </v:shape>
                </w:pict>
              </mc:Fallback>
            </mc:AlternateContent>
          </w:r>
          <w:r w:rsidR="00D95742" w:rsidRPr="001563AF">
            <w:br w:type="page"/>
          </w:r>
        </w:p>
      </w:sdtContent>
    </w:sdt>
    <w:p w14:paraId="63B5E2AB" w14:textId="77777777" w:rsidR="00A94A36" w:rsidRPr="001563AF" w:rsidRDefault="00A94A36" w:rsidP="00A94A36">
      <w:pPr>
        <w:pStyle w:val="Kop1"/>
      </w:pPr>
      <w:r w:rsidRPr="001563AF">
        <w:lastRenderedPageBreak/>
        <w:t>Inleiding</w:t>
      </w:r>
    </w:p>
    <w:p w14:paraId="5017165D" w14:textId="4EBAC712" w:rsidR="00A94A36" w:rsidRPr="001563AF" w:rsidRDefault="00600D65" w:rsidP="00D0323F">
      <w:r w:rsidRPr="00600D65">
        <w:t xml:space="preserve">Het </w:t>
      </w:r>
      <w:r>
        <w:t>plan van aanpak</w:t>
      </w:r>
      <w:r w:rsidRPr="00600D65">
        <w:t xml:space="preserve"> is gericht op het verbeteren van de kennis en kunde van personeel binnen </w:t>
      </w:r>
      <w:r w:rsidR="00724A6F">
        <w:t>de organisatie</w:t>
      </w:r>
      <w:r w:rsidRPr="00600D65">
        <w:t xml:space="preserve">, specifiek bij Praxis Lelystad Palazzo. Na gesprekken met het management bleek de behoefte aan een gestructureerd doorstroomprogramma dat nieuwe medewerkers effectief opleidt en bestaande medewerkers bijschoolt. Deze keuze werd gedreven door de waargenomen </w:t>
      </w:r>
      <w:r w:rsidR="00724A6F" w:rsidRPr="00724A6F">
        <w:t>tekortkoming</w:t>
      </w:r>
      <w:r w:rsidR="00724A6F">
        <w:t xml:space="preserve">en </w:t>
      </w:r>
      <w:r w:rsidRPr="00600D65">
        <w:t>in kennis en vaardigheden, vooral na periodes van personeelsverloop.</w:t>
      </w:r>
    </w:p>
    <w:p w14:paraId="2D2E2863" w14:textId="34E2E20B" w:rsidR="000C0EDB" w:rsidRDefault="00D678B3">
      <w:r>
        <w:t xml:space="preserve">Voor dit </w:t>
      </w:r>
      <w:r w:rsidR="000C0EDB">
        <w:t>rapport</w:t>
      </w:r>
      <w:r w:rsidR="00077112">
        <w:t xml:space="preserve"> </w:t>
      </w:r>
      <w:r w:rsidR="00D06651">
        <w:t xml:space="preserve">is </w:t>
      </w:r>
      <w:r w:rsidR="000C0EDB">
        <w:t>het plan</w:t>
      </w:r>
      <w:r w:rsidR="00077112">
        <w:t xml:space="preserve"> van aanpak </w:t>
      </w:r>
      <w:r w:rsidR="00910D39">
        <w:t>uitgevoerd volgens de P6-met</w:t>
      </w:r>
      <w:r w:rsidR="00AD35D3">
        <w:t>hode</w:t>
      </w:r>
      <w:r w:rsidR="00910D39">
        <w:t xml:space="preserve"> van Roel Grit.</w:t>
      </w:r>
      <w:r w:rsidR="000C0EDB" w:rsidRPr="000C0EDB">
        <w:t xml:space="preserve"> Deze methode legt extra nadruk op onderdelen van projectmanagement, zoals het opstarten, inrichten, en opleveren van een project. Hierdoor kon het plan van aanpak zo compleet mogelijk </w:t>
      </w:r>
      <w:r w:rsidR="000C0EDB">
        <w:t>gemaakt worden</w:t>
      </w:r>
      <w:r w:rsidR="000C0EDB" w:rsidRPr="000C0EDB">
        <w:t xml:space="preserve">, met aandacht voor iedere fase van het project. </w:t>
      </w:r>
    </w:p>
    <w:p w14:paraId="4C8422B0" w14:textId="23C839CF" w:rsidR="006C27D2" w:rsidRDefault="006C27D2">
      <w:r w:rsidRPr="006C27D2">
        <w:t xml:space="preserve">De letterlijke omschrijving van de opdracht luidt: "Hoe kan het bedrijf ervoor zorgen dat nieuw personeel goed opgeleid wordt om de kennis en kunde te vergroten?" Deze opdracht werd uitgevoerd in samenwerking met de betrokken stakeholders van Praxis Lelystad Palazzo. </w:t>
      </w:r>
    </w:p>
    <w:p w14:paraId="6D15797A" w14:textId="77777777" w:rsidR="007E3E9A" w:rsidRDefault="00AE30B7">
      <w:r w:rsidRPr="00AE30B7">
        <w:t>Het doorstroomprogramma dat in dit rapport wordt beschreven, sluit aan bij eerdere interne onderzoek</w:t>
      </w:r>
      <w:r>
        <w:t xml:space="preserve">. Dit was een onderzoek in de vestiging Emmeloord. </w:t>
      </w:r>
      <w:r w:rsidR="00D9048F">
        <w:t xml:space="preserve">Na een onderzoek bleek dat de vraagstelling anders </w:t>
      </w:r>
      <w:r w:rsidR="009F62A9">
        <w:t xml:space="preserve">moest worden gesteld, maar wel goed aansloot op het prototype. </w:t>
      </w:r>
    </w:p>
    <w:p w14:paraId="136629A6" w14:textId="05BB11E1" w:rsidR="007E3E9A" w:rsidRDefault="007E3E9A" w:rsidP="007E3E9A">
      <w:r>
        <w:t xml:space="preserve">De taakverdeling binnen het projectteam was duidelijk en effectief, wat heeft bijgedragen aan het succes van dit project. In het bijzonder </w:t>
      </w:r>
      <w:r w:rsidR="00B60C53">
        <w:t xml:space="preserve">worden de </w:t>
      </w:r>
      <w:r>
        <w:t xml:space="preserve">medewerkers van Praxis Lelystad Palazzo </w:t>
      </w:r>
      <w:r w:rsidR="00B60C53">
        <w:t xml:space="preserve">bedankt </w:t>
      </w:r>
      <w:r>
        <w:t xml:space="preserve">voor hun waardevolle input en medewerking, zonder </w:t>
      </w:r>
      <w:r w:rsidR="00585D7C">
        <w:t>hen was dit</w:t>
      </w:r>
      <w:r>
        <w:t xml:space="preserve"> project niet mogelijk geweest.</w:t>
      </w:r>
    </w:p>
    <w:p w14:paraId="46110B6B" w14:textId="71DAC633" w:rsidR="00A94A36" w:rsidRDefault="007E3E9A" w:rsidP="007E3E9A">
      <w:r w:rsidRPr="001563AF">
        <w:t xml:space="preserve"> </w:t>
      </w:r>
      <w:r w:rsidR="00A94A36" w:rsidRPr="001563AF">
        <w:br w:type="page"/>
      </w:r>
    </w:p>
    <w:p w14:paraId="099CD858" w14:textId="77777777" w:rsidR="006C27D2" w:rsidRPr="001563AF" w:rsidRDefault="006C27D2">
      <w:pPr>
        <w:rPr>
          <w:rFonts w:asciiTheme="majorHAnsi" w:eastAsiaTheme="majorEastAsia" w:hAnsiTheme="majorHAnsi" w:cstheme="majorBidi"/>
          <w:color w:val="0F4761" w:themeColor="accent1" w:themeShade="BF"/>
          <w:sz w:val="40"/>
          <w:szCs w:val="40"/>
        </w:rPr>
      </w:pPr>
    </w:p>
    <w:p w14:paraId="2CA0E50A" w14:textId="7D547DB4" w:rsidR="00A94A36" w:rsidRPr="001563AF" w:rsidRDefault="00472A52" w:rsidP="00A94A36">
      <w:pPr>
        <w:pStyle w:val="Kop1"/>
      </w:pPr>
      <w:r w:rsidRPr="001563AF">
        <w:t xml:space="preserve">Informatie </w:t>
      </w:r>
    </w:p>
    <w:p w14:paraId="706C87EA" w14:textId="3E6DBC27" w:rsidR="00472A52" w:rsidRPr="001563AF" w:rsidRDefault="00A42D3D" w:rsidP="00472A52">
      <w:r w:rsidRPr="001563AF">
        <w:t xml:space="preserve">Tijdens de ‘testfase’ wordt de </w:t>
      </w:r>
      <w:r w:rsidR="002875CA" w:rsidRPr="001563AF">
        <w:t>P</w:t>
      </w:r>
      <w:r w:rsidRPr="001563AF">
        <w:t>6</w:t>
      </w:r>
      <w:r w:rsidR="00AD35D3">
        <w:t>-</w:t>
      </w:r>
      <w:r w:rsidRPr="001563AF">
        <w:t>methode</w:t>
      </w:r>
      <w:r w:rsidR="002875CA" w:rsidRPr="001563AF">
        <w:t xml:space="preserve"> van Roel Grit</w:t>
      </w:r>
      <w:r w:rsidRPr="001563AF">
        <w:t xml:space="preserve"> </w:t>
      </w:r>
      <w:r w:rsidR="002875CA" w:rsidRPr="001563AF">
        <w:t>gehanteerd</w:t>
      </w:r>
      <w:r w:rsidRPr="001563AF">
        <w:t xml:space="preserve">. Om </w:t>
      </w:r>
      <w:r w:rsidR="002875CA" w:rsidRPr="001563AF">
        <w:t xml:space="preserve">het plan van aanpak goed te kunnen begrijpen, </w:t>
      </w:r>
      <w:r w:rsidR="0070300F" w:rsidRPr="001563AF">
        <w:t>is de P6</w:t>
      </w:r>
      <w:r w:rsidR="00AD35D3">
        <w:t>-</w:t>
      </w:r>
      <w:r w:rsidR="0070300F" w:rsidRPr="001563AF">
        <w:t xml:space="preserve">methode hieronder uitgelegd: </w:t>
      </w:r>
    </w:p>
    <w:p w14:paraId="31C130B9" w14:textId="042419CC" w:rsidR="00A94A36" w:rsidRPr="001563AF" w:rsidRDefault="00A94A36" w:rsidP="00A94A36">
      <w:pPr>
        <w:pStyle w:val="Kop2"/>
      </w:pPr>
      <w:r w:rsidRPr="001563AF">
        <w:t>P6</w:t>
      </w:r>
      <w:r w:rsidR="00AD35D3">
        <w:t>-</w:t>
      </w:r>
      <w:r w:rsidRPr="001563AF">
        <w:t xml:space="preserve">methode </w:t>
      </w:r>
    </w:p>
    <w:p w14:paraId="5B76F1F6" w14:textId="45FEC300" w:rsidR="00A94A36" w:rsidRPr="001563AF" w:rsidRDefault="00A94A36" w:rsidP="00A94A36">
      <w:r w:rsidRPr="001563AF">
        <w:t xml:space="preserve">Een </w:t>
      </w:r>
      <w:r w:rsidR="00AD35D3">
        <w:t>P</w:t>
      </w:r>
      <w:r w:rsidRPr="001563AF">
        <w:t>6</w:t>
      </w:r>
      <w:r w:rsidR="00AD35D3">
        <w:t>-</w:t>
      </w:r>
      <w:r w:rsidRPr="001563AF">
        <w:t xml:space="preserve">methode legt extra nadruk op de onderdelen die altijd voorkomen in een project. Zo is er meer aandacht voor hert opstarten van een project en het inrichten van het project. Bij het plan van aanpak speelt ook een belangrijke rol in deze methode. Het opleveren van het projectresultaat en het afsluiten krijgt meer aandacht. </w:t>
      </w:r>
    </w:p>
    <w:p w14:paraId="7D2D5284" w14:textId="77777777" w:rsidR="00A94A36" w:rsidRPr="001563AF" w:rsidRDefault="00A94A36" w:rsidP="00A94A36">
      <w:r w:rsidRPr="001563AF">
        <w:t>Bij stap 1 Opstarten project ontstaat er een idee dat vraagt om een project. Hierbij wordt het doel en eisen vastgesteld en wordt er gekeken naar de haalbaarheid. Dit wordt verwerkt in een projectvoorstel. De opdrachtgever beslist of het project daadwerkelijk gestart mag worden</w:t>
      </w:r>
    </w:p>
    <w:p w14:paraId="4EC37E39" w14:textId="7138A20E" w:rsidR="00A94A36" w:rsidRPr="001563AF" w:rsidRDefault="00A94A36" w:rsidP="00A94A36">
      <w:r w:rsidRPr="001563AF">
        <w:t xml:space="preserve">Bij stap 2 Inrichten project wordt er een projectteam vastgesteld en worden afspraken gemaakt over de samenwerking. </w:t>
      </w:r>
    </w:p>
    <w:p w14:paraId="3CCE3CAE" w14:textId="77777777" w:rsidR="00A94A36" w:rsidRPr="001563AF" w:rsidRDefault="00A94A36" w:rsidP="00A94A36">
      <w:r w:rsidRPr="001563AF">
        <w:t>Bij stap 3 Maken plan van aanpak wordt er door het projectteam een plan van aanpak opgesteld. Samen met het projectteam dat er bij stap 2 is samengesteld wordt er een plan van aanpak gemaakt. Vaak wordt stap 2 en 3 tegelijk uitgevoerd. Uiteindelijk staat er een werkend projectteam klaar om het goedgekeurde plan van aanpak uit te voeren.</w:t>
      </w:r>
    </w:p>
    <w:p w14:paraId="4EFAAF3C" w14:textId="77777777" w:rsidR="00A94A36" w:rsidRPr="001563AF" w:rsidRDefault="00A94A36" w:rsidP="00A94A36">
      <w:r w:rsidRPr="001563AF">
        <w:t xml:space="preserve">Bij stap 4 Uitvoeren project wordt er via tussenresultaten uiteindelijk het gewenste project resultaat opgeleverd. Bij stap 4 bestaat het uit verschillende uitvoeringsfasen. Hoeveel uitvoeringsfasen er zijn is afhankelijk van de grootste van het project.  </w:t>
      </w:r>
    </w:p>
    <w:p w14:paraId="02216A57" w14:textId="77777777" w:rsidR="00A94A36" w:rsidRPr="001563AF" w:rsidRDefault="00A94A36" w:rsidP="00A94A36">
      <w:r w:rsidRPr="001563AF">
        <w:t xml:space="preserve">Bij stap 5 Opleveren projectresultaat is het project grotendeels uitgevoerd en wordt het project resultaat officieel opgeleverd. Dit resultaat wordt getest en eventueel na aanpassingen goedgekeurd en geaccepteerd door de opdrachtgever. </w:t>
      </w:r>
    </w:p>
    <w:p w14:paraId="56F94167" w14:textId="67BB9E9D" w:rsidR="00A94A36" w:rsidRPr="001563AF" w:rsidRDefault="0070300F" w:rsidP="00A94A36">
      <w:r w:rsidRPr="001563AF">
        <w:rPr>
          <w:noProof/>
        </w:rPr>
        <mc:AlternateContent>
          <mc:Choice Requires="wps">
            <w:drawing>
              <wp:anchor distT="0" distB="0" distL="114300" distR="114300" simplePos="0" relativeHeight="251665408" behindDoc="0" locked="0" layoutInCell="1" allowOverlap="1" wp14:anchorId="1DC6594A" wp14:editId="56B388A3">
                <wp:simplePos x="0" y="0"/>
                <wp:positionH relativeFrom="column">
                  <wp:posOffset>2957830</wp:posOffset>
                </wp:positionH>
                <wp:positionV relativeFrom="paragraph">
                  <wp:posOffset>3869055</wp:posOffset>
                </wp:positionV>
                <wp:extent cx="2072005" cy="635"/>
                <wp:effectExtent l="0" t="0" r="0" b="0"/>
                <wp:wrapNone/>
                <wp:docPr id="1177204505" name="Tekstvak 1"/>
                <wp:cNvGraphicFramePr/>
                <a:graphic xmlns:a="http://schemas.openxmlformats.org/drawingml/2006/main">
                  <a:graphicData uri="http://schemas.microsoft.com/office/word/2010/wordprocessingShape">
                    <wps:wsp>
                      <wps:cNvSpPr txBox="1"/>
                      <wps:spPr>
                        <a:xfrm>
                          <a:off x="0" y="0"/>
                          <a:ext cx="2072005" cy="635"/>
                        </a:xfrm>
                        <a:prstGeom prst="rect">
                          <a:avLst/>
                        </a:prstGeom>
                        <a:solidFill>
                          <a:prstClr val="white"/>
                        </a:solidFill>
                        <a:ln>
                          <a:noFill/>
                        </a:ln>
                      </wps:spPr>
                      <wps:txbx>
                        <w:txbxContent>
                          <w:p w14:paraId="2F8C5404" w14:textId="6F14CD89" w:rsidR="0070300F" w:rsidRPr="001563AF" w:rsidRDefault="0070300F" w:rsidP="0070300F">
                            <w:pPr>
                              <w:pStyle w:val="Bijschrift"/>
                              <w:rPr>
                                <w:sz w:val="22"/>
                                <w:szCs w:val="22"/>
                              </w:rPr>
                            </w:pPr>
                            <w:r w:rsidRPr="001563AF">
                              <w:t xml:space="preserve">Figuur </w:t>
                            </w:r>
                            <w:r w:rsidRPr="001563AF">
                              <w:fldChar w:fldCharType="begin"/>
                            </w:r>
                            <w:r w:rsidRPr="001563AF">
                              <w:instrText xml:space="preserve"> SEQ Figuur \* ARABIC </w:instrText>
                            </w:r>
                            <w:r w:rsidRPr="001563AF">
                              <w:fldChar w:fldCharType="separate"/>
                            </w:r>
                            <w:r w:rsidRPr="001563AF">
                              <w:t>1</w:t>
                            </w:r>
                            <w:r w:rsidRPr="001563AF">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C6594A" id="Tekstvak 1" o:spid="_x0000_s1029" type="#_x0000_t202" style="position:absolute;margin-left:232.9pt;margin-top:304.65pt;width:163.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" stroked="f">
                <v:textbox style="mso-fit-shape-to-text:t" inset="0,0,0,0">
                  <w:txbxContent>
                    <w:p w14:paraId="2F8C5404" w14:textId="6F14CD89" w:rsidR="0070300F" w:rsidRPr="001563AF" w:rsidRDefault="0070300F" w:rsidP="0070300F">
                      <w:pPr>
                        <w:pStyle w:val="Bijschrift"/>
                        <w:rPr>
                          <w:sz w:val="22"/>
                          <w:szCs w:val="22"/>
                        </w:rPr>
                      </w:pPr>
                      <w:r w:rsidRPr="001563AF">
                        <w:t xml:space="preserve">Figuur </w:t>
                      </w:r>
                      <w:r w:rsidRPr="001563AF">
                        <w:fldChar w:fldCharType="begin"/>
                      </w:r>
                      <w:r w:rsidRPr="001563AF">
                        <w:instrText xml:space="preserve"> SEQ Figuur \* ARABIC </w:instrText>
                      </w:r>
                      <w:r w:rsidRPr="001563AF">
                        <w:fldChar w:fldCharType="separate"/>
                      </w:r>
                      <w:r w:rsidRPr="001563AF">
                        <w:t>1</w:t>
                      </w:r>
                      <w:r w:rsidRPr="001563AF">
                        <w:fldChar w:fldCharType="end"/>
                      </w:r>
                    </w:p>
                  </w:txbxContent>
                </v:textbox>
              </v:shape>
            </w:pict>
          </mc:Fallback>
        </mc:AlternateContent>
      </w:r>
      <w:r w:rsidRPr="001563AF">
        <w:rPr>
          <w:noProof/>
        </w:rPr>
        <w:drawing>
          <wp:anchor distT="0" distB="0" distL="114300" distR="114300" simplePos="0" relativeHeight="251663360" behindDoc="0" locked="0" layoutInCell="1" allowOverlap="1" wp14:anchorId="5B3D52DD" wp14:editId="78C141B8">
            <wp:simplePos x="0" y="0"/>
            <wp:positionH relativeFrom="column">
              <wp:posOffset>2957830</wp:posOffset>
            </wp:positionH>
            <wp:positionV relativeFrom="paragraph">
              <wp:posOffset>659130</wp:posOffset>
            </wp:positionV>
            <wp:extent cx="2072074" cy="3152775"/>
            <wp:effectExtent l="0" t="0" r="4445" b="0"/>
            <wp:wrapNone/>
            <wp:docPr id="1131516655"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16655" name="Afbeelding 1" descr="Afbeelding met tekst, schermopname, diagram, Lettertyp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072074" cy="3152775"/>
                    </a:xfrm>
                    <a:prstGeom prst="rect">
                      <a:avLst/>
                    </a:prstGeom>
                  </pic:spPr>
                </pic:pic>
              </a:graphicData>
            </a:graphic>
            <wp14:sizeRelH relativeFrom="margin">
              <wp14:pctWidth>0</wp14:pctWidth>
            </wp14:sizeRelH>
            <wp14:sizeRelV relativeFrom="margin">
              <wp14:pctHeight>0</wp14:pctHeight>
            </wp14:sizeRelV>
          </wp:anchor>
        </w:drawing>
      </w:r>
      <w:r w:rsidR="00A94A36" w:rsidRPr="001563AF">
        <w:t xml:space="preserve">Bij stap 6 Afsluiten project wordt (als dat aan de orde is) het gebruik en beheer van het projectresultaat voorbereid. Na oplevering van </w:t>
      </w:r>
      <w:r w:rsidR="00D21D80">
        <w:t>het</w:t>
      </w:r>
      <w:r w:rsidR="00A94A36" w:rsidRPr="001563AF">
        <w:t xml:space="preserve"> project documentatie en evaluatie wordt het projectteam officieel van zijn taak ontheven en is het project ten einde.   </w:t>
      </w:r>
    </w:p>
    <w:p w14:paraId="334EF64C" w14:textId="75F9E20C" w:rsidR="00A94A36" w:rsidRPr="001563AF" w:rsidRDefault="00000000" w:rsidP="00A94A36">
      <w:sdt>
        <w:sdtPr>
          <w:id w:val="1495683938"/>
          <w:citation/>
        </w:sdtPr>
        <w:sdtContent>
          <w:r w:rsidR="00A94A36" w:rsidRPr="001563AF">
            <w:fldChar w:fldCharType="begin"/>
          </w:r>
          <w:r w:rsidR="00AD35D3">
            <w:instrText xml:space="preserve">CITATION Roe23 \l 1043 </w:instrText>
          </w:r>
          <w:r w:rsidR="00A94A36" w:rsidRPr="001563AF">
            <w:fldChar w:fldCharType="separate"/>
          </w:r>
          <w:r w:rsidR="00AD35D3">
            <w:rPr>
              <w:noProof/>
            </w:rPr>
            <w:t>(Zo doe je een project - de P6-methode, 2023)</w:t>
          </w:r>
          <w:r w:rsidR="00A94A36" w:rsidRPr="001563AF">
            <w:fldChar w:fldCharType="end"/>
          </w:r>
        </w:sdtContent>
      </w:sdt>
    </w:p>
    <w:p w14:paraId="1E1EC9DF" w14:textId="20931273" w:rsidR="0070300F" w:rsidRPr="001563AF" w:rsidRDefault="0070300F" w:rsidP="00A94A36">
      <w:pPr>
        <w:pStyle w:val="Bijschrift"/>
      </w:pPr>
    </w:p>
    <w:p w14:paraId="537DEA51" w14:textId="482DD2A9" w:rsidR="0070300F" w:rsidRPr="001563AF" w:rsidRDefault="0070300F" w:rsidP="0070300F">
      <w:pPr>
        <w:rPr>
          <w:i/>
          <w:iCs/>
          <w:color w:val="0E2841" w:themeColor="text2"/>
          <w:sz w:val="18"/>
          <w:szCs w:val="18"/>
        </w:rPr>
      </w:pPr>
    </w:p>
    <w:p w14:paraId="31D58BD6" w14:textId="32A3DE96" w:rsidR="00A94A36" w:rsidRPr="001563AF" w:rsidRDefault="0070300F" w:rsidP="0070300F">
      <w:pPr>
        <w:rPr>
          <w:i/>
          <w:iCs/>
          <w:color w:val="0E2841" w:themeColor="text2"/>
          <w:sz w:val="18"/>
          <w:szCs w:val="18"/>
        </w:rPr>
      </w:pPr>
      <w:r w:rsidRPr="001563AF">
        <w:br w:type="page"/>
      </w:r>
    </w:p>
    <w:p w14:paraId="3D2821C0" w14:textId="77777777" w:rsidR="00A94A36" w:rsidRPr="001563AF" w:rsidRDefault="00A94A36" w:rsidP="00A94A36">
      <w:pPr>
        <w:pStyle w:val="Kop1"/>
      </w:pPr>
      <w:r w:rsidRPr="001563AF">
        <w:lastRenderedPageBreak/>
        <w:t>Opstarten van het project (1)</w:t>
      </w:r>
    </w:p>
    <w:p w14:paraId="107FC212" w14:textId="77777777" w:rsidR="00AC5943" w:rsidRPr="001563AF" w:rsidRDefault="00A94A36" w:rsidP="00DB4064">
      <w:r w:rsidRPr="001563AF">
        <w:t>Aan de hand van de P6-methode, wordt het prototype daadwerkelijk uitgevoerd</w:t>
      </w:r>
      <w:r w:rsidR="00465067" w:rsidRPr="001563AF">
        <w:t xml:space="preserve">. Het prototype is een checklist met diverse werkzaamheden. Deze zijn opgedeeld in een aantal fases om het personeelslid goed te begeleiden in zijn nieuwe werkomgeving. Uit onderzoek bleek dat er bij een aantal vestigingen te veel werkzaamheden in een korte periode werd geleerd. Bij andere vestigingen werd weer te weinig aangeleerd, waardoor de kennis en kunde werd verwacht terwijl dit niet van toepassing is. Door de werkzaamheden op te delen in verschillende fases, zorgt het ervoor dat de werkdruk niet te hoog is, maar dat er tegelijkertijd niet te weinig werd aangeleerd. </w:t>
      </w:r>
      <w:r w:rsidRPr="001563AF">
        <w:t xml:space="preserve"> </w:t>
      </w:r>
    </w:p>
    <w:p w14:paraId="2AEC6A84" w14:textId="50E85D1E" w:rsidR="00DB4064" w:rsidRPr="001563AF" w:rsidRDefault="00A94A36" w:rsidP="00DB4064">
      <w:r w:rsidRPr="001563AF">
        <w:t>In de eerste fase, opstarten van het project wordt er een idee dat vraagt op een project uitgevoerd zoals benoemd in de literatuur op bladzijde 16/17.</w:t>
      </w:r>
    </w:p>
    <w:p w14:paraId="69BA2C80" w14:textId="7B0DBCDA" w:rsidR="00FF3227" w:rsidRPr="001563AF" w:rsidRDefault="00DB4064" w:rsidP="00DB4064">
      <w:r w:rsidRPr="001563AF">
        <w:t>De testfase, ook wel bekend als het plan van aanpak, vind</w:t>
      </w:r>
      <w:r w:rsidR="000C3A28">
        <w:t>t</w:t>
      </w:r>
      <w:r w:rsidRPr="001563AF">
        <w:t xml:space="preserve"> plaats in Praxis Lelystad. Deze beslissing werd genomen </w:t>
      </w:r>
      <w:r w:rsidR="00E709E2" w:rsidRPr="001563AF">
        <w:t xml:space="preserve">omdat het onderzoek relevant is voor de </w:t>
      </w:r>
      <w:r w:rsidRPr="001563AF">
        <w:t>gehele organisatie. Door meerdere vestigingen van de organisatie te betrekken</w:t>
      </w:r>
      <w:r w:rsidR="00DA5D61" w:rsidRPr="001563AF">
        <w:t xml:space="preserve">, </w:t>
      </w:r>
      <w:r w:rsidR="0067534C" w:rsidRPr="001563AF">
        <w:t>ontstaat er breder inzicht in de uitwerking van het prototype</w:t>
      </w:r>
      <w:r w:rsidR="00E6392F" w:rsidRPr="001563AF">
        <w:t>.</w:t>
      </w:r>
      <w:r w:rsidR="000E16FA" w:rsidRPr="001563AF">
        <w:t xml:space="preserve"> Daarnaast kent het </w:t>
      </w:r>
      <w:r w:rsidR="000A2EB1" w:rsidRPr="001563AF">
        <w:t>filiaal</w:t>
      </w:r>
      <w:r w:rsidR="000E16FA" w:rsidRPr="001563AF">
        <w:t xml:space="preserve"> uitdag</w:t>
      </w:r>
      <w:r w:rsidR="000A2EB1" w:rsidRPr="001563AF">
        <w:t xml:space="preserve">ende factoren. </w:t>
      </w:r>
      <w:r w:rsidR="00791309" w:rsidRPr="001563AF">
        <w:t>Het personeelsbestand is groter (vergeleken met Emmeloord 8</w:t>
      </w:r>
      <w:r w:rsidR="00246F16" w:rsidRPr="001563AF">
        <w:t xml:space="preserve">1%+), een grotere winkel en verzorgingsgebied </w:t>
      </w:r>
      <w:r w:rsidR="003B4106" w:rsidRPr="001563AF">
        <w:t>en een enorme vraag aan seizoensgebonden artikelen</w:t>
      </w:r>
      <w:r w:rsidR="00660E67" w:rsidRPr="001563AF">
        <w:t xml:space="preserve"> zorgt het ervoor dat het vergeleken met </w:t>
      </w:r>
      <w:r w:rsidR="002905C8" w:rsidRPr="001563AF">
        <w:t>Emmeloord</w:t>
      </w:r>
      <w:r w:rsidR="00660E67" w:rsidRPr="001563AF">
        <w:t xml:space="preserve"> </w:t>
      </w:r>
      <w:r w:rsidR="000439B5" w:rsidRPr="001563AF">
        <w:t>(bijna) twee keer zoveel omzet moet draaien.</w:t>
      </w:r>
      <w:r w:rsidR="00791309" w:rsidRPr="001563AF">
        <w:t xml:space="preserve"> </w:t>
      </w:r>
    </w:p>
    <w:p w14:paraId="7C03C987" w14:textId="42877E57" w:rsidR="00A94A36" w:rsidRPr="001563AF" w:rsidRDefault="00A94A36" w:rsidP="00A94A36">
      <w:r w:rsidRPr="001563AF">
        <w:t xml:space="preserve">Om het prototype daadwerkelijk in een ander filiaal te gaan implementeren, in dit geval Praxis Lelystad Palazzo, </w:t>
      </w:r>
      <w:r w:rsidR="00944DF5" w:rsidRPr="001563AF">
        <w:t>heeft</w:t>
      </w:r>
      <w:r w:rsidRPr="001563AF">
        <w:t xml:space="preserve"> er een gesprek plaatsgevonden met de vestigingsmanager en plaatsvervangende vestigingsmanager van het desbetreffende filiaal. Even een introductie </w:t>
      </w:r>
      <w:r w:rsidR="00680957" w:rsidRPr="001563AF">
        <w:t>van</w:t>
      </w:r>
      <w:r w:rsidRPr="001563AF">
        <w:t xml:space="preserve"> beide heren. </w:t>
      </w:r>
    </w:p>
    <w:p w14:paraId="38573A8D" w14:textId="5EC4922B" w:rsidR="00A94A36" w:rsidRPr="001563AF" w:rsidRDefault="00A94A36" w:rsidP="00A94A36">
      <w:r w:rsidRPr="001563AF">
        <w:rPr>
          <w:noProof/>
        </w:rPr>
        <w:drawing>
          <wp:anchor distT="0" distB="0" distL="114300" distR="114300" simplePos="0" relativeHeight="251662336" behindDoc="0" locked="0" layoutInCell="1" allowOverlap="1" wp14:anchorId="624FD5C2" wp14:editId="2BC85ABB">
            <wp:simplePos x="0" y="0"/>
            <wp:positionH relativeFrom="column">
              <wp:posOffset>-635</wp:posOffset>
            </wp:positionH>
            <wp:positionV relativeFrom="paragraph">
              <wp:posOffset>3175</wp:posOffset>
            </wp:positionV>
            <wp:extent cx="838200" cy="838200"/>
            <wp:effectExtent l="0" t="0" r="0" b="0"/>
            <wp:wrapSquare wrapText="bothSides"/>
            <wp:docPr id="1658907869" name="Afbeelding 3" descr="Afbeelding met Menselijk gezicht, persoon, kleding,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07869" name="Afbeelding 3" descr="Afbeelding met Menselijk gezicht, persoon, kleding, glimlach&#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anchor>
        </w:drawing>
      </w:r>
      <w:r w:rsidRPr="001563AF">
        <w:t>Remco van der Zuidwind. Hij is sinds januari 2023 vest</w:t>
      </w:r>
      <w:r w:rsidR="00F07932">
        <w:t>i</w:t>
      </w:r>
      <w:r w:rsidRPr="001563AF">
        <w:t>gingsmanager van Praxis Lelystad Palazzo. Hij werkt nu iets meer dan 14 jaar bij Praxis en begonnen in Praxis Amsterdam zuidoost, een van de grootste vestigingen dat Praxis heeft.  Voordat hij naar Lelystad Palazzo kwam, is hij voor anderhalf jaar vestigingsmanager geweest van Praxis Zeewolde.</w:t>
      </w:r>
    </w:p>
    <w:p w14:paraId="056E0C77" w14:textId="77777777" w:rsidR="00A94A36" w:rsidRPr="001563AF" w:rsidRDefault="00A94A36" w:rsidP="00A94A36">
      <w:r w:rsidRPr="001563AF">
        <w:rPr>
          <w:noProof/>
        </w:rPr>
        <w:drawing>
          <wp:anchor distT="0" distB="0" distL="114300" distR="114300" simplePos="0" relativeHeight="251661312" behindDoc="0" locked="0" layoutInCell="1" allowOverlap="1" wp14:anchorId="404D76F3" wp14:editId="76D918E6">
            <wp:simplePos x="0" y="0"/>
            <wp:positionH relativeFrom="margin">
              <wp:align>left</wp:align>
            </wp:positionH>
            <wp:positionV relativeFrom="paragraph">
              <wp:posOffset>10160</wp:posOffset>
            </wp:positionV>
            <wp:extent cx="838200" cy="838200"/>
            <wp:effectExtent l="0" t="0" r="0" b="0"/>
            <wp:wrapSquare wrapText="bothSides"/>
            <wp:docPr id="1890876382" name="Afbeelding 2" descr="Afbeelding met buitenshuis, persoon, kleding, vakan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76382" name="Afbeelding 2" descr="Afbeelding met buitenshuis, persoon, kleding, vakantie&#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anchor>
        </w:drawing>
      </w:r>
      <w:r w:rsidRPr="001563AF">
        <w:t xml:space="preserve">Rodney Vilters. Hij werkt sinds 2003 bij Praxis. Dat is iets meer dan 23 jaar. Rodney is altijd al op dezelfde locatie gebleven, Praxis Lelystad Palazzo. Sinds 10 jaar is hij plaatsvervangende winkelmanager in dezelfde vestiging. </w:t>
      </w:r>
      <w:r w:rsidRPr="001563AF">
        <w:br w:type="textWrapping" w:clear="all"/>
      </w:r>
    </w:p>
    <w:p w14:paraId="69E0F184" w14:textId="135E6880" w:rsidR="00A94A36" w:rsidRPr="001563AF" w:rsidRDefault="00A94A36" w:rsidP="00A94A36">
      <w:r w:rsidRPr="001563AF">
        <w:t xml:space="preserve">Aan de hand van het gesprek zagen de twee managers kansen om het </w:t>
      </w:r>
      <w:r w:rsidR="006A0740" w:rsidRPr="001563AF">
        <w:t>protot</w:t>
      </w:r>
      <w:r w:rsidR="00785794" w:rsidRPr="001563AF">
        <w:t>ype</w:t>
      </w:r>
      <w:r w:rsidRPr="001563AF">
        <w:t xml:space="preserve"> te gaan implementeren in het filiaal. Hierbij is het volgende vraagstuk aan hen voorgelegd:</w:t>
      </w:r>
    </w:p>
    <w:p w14:paraId="759E4F4F" w14:textId="77777777" w:rsidR="00A94A36" w:rsidRPr="001563AF" w:rsidRDefault="00A94A36" w:rsidP="00A94A36">
      <w:pPr>
        <w:pStyle w:val="Duidelijkcitaat"/>
      </w:pPr>
      <w:r w:rsidRPr="001563AF">
        <w:t>Hoe kan het bedrijf ervoor zorgen dat nieuw personeel goed opgeleid wordt om de loyaliteit te vergroten?</w:t>
      </w:r>
    </w:p>
    <w:p w14:paraId="0A5F72B4" w14:textId="77777777" w:rsidR="00640205" w:rsidRPr="001563AF" w:rsidRDefault="00A94A36" w:rsidP="00A94A36">
      <w:r w:rsidRPr="001563AF">
        <w:t>Beide stakeholders gaven aan dat het een interessant vraagstuk is.</w:t>
      </w:r>
      <w:r w:rsidR="008E64CB" w:rsidRPr="001563AF">
        <w:t xml:space="preserve"> </w:t>
      </w:r>
      <w:r w:rsidR="00B178FB" w:rsidRPr="001563AF">
        <w:t xml:space="preserve">Met de stakeholders is er geanalyseerd </w:t>
      </w:r>
      <w:r w:rsidR="005F4646" w:rsidRPr="001563AF">
        <w:t>hoe groot de loyaliteit is in de vestiging.</w:t>
      </w:r>
      <w:r w:rsidR="00037C37" w:rsidRPr="001563AF">
        <w:t xml:space="preserve"> </w:t>
      </w:r>
      <w:r w:rsidR="00B45FA8" w:rsidRPr="001563AF">
        <w:t>Een van de stakeholders</w:t>
      </w:r>
      <w:r w:rsidR="00CE32B8" w:rsidRPr="001563AF">
        <w:t xml:space="preserve"> zei het volgende: </w:t>
      </w:r>
    </w:p>
    <w:p w14:paraId="55557B4A" w14:textId="09407F47" w:rsidR="00A94A36" w:rsidRPr="001563AF" w:rsidRDefault="00A94A36" w:rsidP="00A94A36">
      <w:r w:rsidRPr="001563AF">
        <w:t xml:space="preserve"> </w:t>
      </w:r>
    </w:p>
    <w:p w14:paraId="4B67ADCF" w14:textId="36A5FFAD" w:rsidR="00A94A36" w:rsidRPr="001563AF" w:rsidRDefault="00A94A36" w:rsidP="00A94A36">
      <w:r w:rsidRPr="001563AF">
        <w:lastRenderedPageBreak/>
        <w:t xml:space="preserve">‘Er zijn hier veel medewerkers met een oud contract. Vroeger was een oud contract beter dan wat het huidige contract te bieden heeft. Een paar voordelen </w:t>
      </w:r>
      <w:r w:rsidR="0072199E">
        <w:t>zijn</w:t>
      </w:r>
      <w:r w:rsidRPr="001563AF">
        <w:t xml:space="preserve"> bijvoorbeeld dat je zondag nog steeds 200% krijgt en een extra uurtje ontvangt als je op een zaterdag of avond werkt. In het nieuwe contract is dat allemaal niet meer.’</w:t>
      </w:r>
    </w:p>
    <w:p w14:paraId="30A2579A" w14:textId="6F5C86D4" w:rsidR="00497ADD" w:rsidRPr="001563AF" w:rsidRDefault="00553391" w:rsidP="00A94A36">
      <w:r w:rsidRPr="001563AF">
        <w:t xml:space="preserve">Na deze </w:t>
      </w:r>
      <w:r w:rsidR="00554DEE" w:rsidRPr="001563AF">
        <w:t xml:space="preserve">opheldering, bleek de loyaliteit </w:t>
      </w:r>
      <w:r w:rsidR="00D2505B" w:rsidRPr="001563AF">
        <w:t>van medewerkers aan de vestiging voldoende te zijn. Rodney li</w:t>
      </w:r>
      <w:r w:rsidR="00497ADD" w:rsidRPr="001563AF">
        <w:t xml:space="preserve">chte toe; </w:t>
      </w:r>
      <w:r w:rsidR="00592E0E" w:rsidRPr="001563AF">
        <w:t>‘</w:t>
      </w:r>
      <w:r w:rsidR="00CA6B5E">
        <w:t>We</w:t>
      </w:r>
      <w:r w:rsidR="00497ADD" w:rsidRPr="001563AF">
        <w:t xml:space="preserve"> hebben </w:t>
      </w:r>
      <w:r w:rsidR="009210E7" w:rsidRPr="001563AF">
        <w:t>fors aantal medewerkers die meer dan 15 jaar in de vestiging werken.</w:t>
      </w:r>
      <w:r w:rsidR="009B0BE7" w:rsidRPr="001563AF">
        <w:t xml:space="preserve"> Daarnaast zien w</w:t>
      </w:r>
      <w:r w:rsidR="00CA6B5E">
        <w:t>e</w:t>
      </w:r>
      <w:r w:rsidR="009B0BE7" w:rsidRPr="001563AF">
        <w:t xml:space="preserve"> </w:t>
      </w:r>
      <w:r w:rsidR="00592E0E" w:rsidRPr="001563AF">
        <w:t>medewerkers ook niet snel vertrekken bij binnenkomst.</w:t>
      </w:r>
      <w:r w:rsidR="009210E7" w:rsidRPr="001563AF">
        <w:t xml:space="preserve"> </w:t>
      </w:r>
      <w:r w:rsidR="005D3760" w:rsidRPr="001563AF">
        <w:t>Aan loyaliteit is</w:t>
      </w:r>
      <w:r w:rsidR="00592E0E" w:rsidRPr="001563AF">
        <w:t xml:space="preserve"> dus</w:t>
      </w:r>
      <w:r w:rsidR="005D3760" w:rsidRPr="001563AF">
        <w:t xml:space="preserve"> echter geen gebrek.</w:t>
      </w:r>
      <w:r w:rsidR="00592E0E" w:rsidRPr="001563AF">
        <w:t>’</w:t>
      </w:r>
      <w:r w:rsidR="005D3760" w:rsidRPr="001563AF">
        <w:t xml:space="preserve"> </w:t>
      </w:r>
    </w:p>
    <w:p w14:paraId="3E1E973C" w14:textId="4484C3CD" w:rsidR="00A96822" w:rsidRPr="001563AF" w:rsidRDefault="00721120" w:rsidP="00A96822">
      <w:r w:rsidRPr="001563AF">
        <w:t xml:space="preserve">Tijdens het gesprek kwam en al snel een nieuw vraagstuk ten orde </w:t>
      </w:r>
      <w:r w:rsidR="00472A52" w:rsidRPr="001563AF">
        <w:t>dat</w:t>
      </w:r>
      <w:r w:rsidRPr="001563AF">
        <w:t xml:space="preserve"> goed aansloot </w:t>
      </w:r>
      <w:r w:rsidR="00472A52" w:rsidRPr="001563AF">
        <w:t>op het prototype</w:t>
      </w:r>
      <w:r w:rsidR="00280806" w:rsidRPr="001563AF">
        <w:t xml:space="preserve">. </w:t>
      </w:r>
      <w:r w:rsidR="00F40B90" w:rsidRPr="001563AF">
        <w:t xml:space="preserve">Desondanks dat de loyaliteit goed zat, heeft de vestiging </w:t>
      </w:r>
      <w:r w:rsidR="000916E5" w:rsidRPr="001563AF">
        <w:t xml:space="preserve">veel </w:t>
      </w:r>
      <w:r w:rsidR="009842C5" w:rsidRPr="001563AF">
        <w:t>roulatie</w:t>
      </w:r>
      <w:r w:rsidR="000916E5" w:rsidRPr="001563AF">
        <w:t xml:space="preserve"> gehad met groot-uren contracten. Door het werven van nieuw personeel </w:t>
      </w:r>
      <w:r w:rsidR="005936EB" w:rsidRPr="001563AF">
        <w:t>werd en geconstateerd dat de kennis en kunde op de werkvloer achter bleef.</w:t>
      </w:r>
    </w:p>
    <w:p w14:paraId="68BF5EAD" w14:textId="225ACDE3" w:rsidR="00A96822" w:rsidRPr="001563AF" w:rsidRDefault="00A96822" w:rsidP="00A96822">
      <w:r w:rsidRPr="001563AF">
        <w:t>De volgende argumenten vielen tijdens het gesprek om hiermee aan de gang te gaan. Rodney zei; ‘Ik sta nu veel op de achterafdeling. Doordat w</w:t>
      </w:r>
      <w:r w:rsidR="00CA6B5E">
        <w:t>e</w:t>
      </w:r>
      <w:r w:rsidRPr="001563AF">
        <w:t xml:space="preserve"> de afgelopen maanden drie groot-uren contracten missen (door omstandigheden) kwamen we ineens rond 120 uur te kort. </w:t>
      </w:r>
      <w:bookmarkStart w:id="0" w:name="_Hlk164199286"/>
      <w:r w:rsidRPr="001563AF">
        <w:t xml:space="preserve">Hierdoor </w:t>
      </w:r>
      <w:r w:rsidR="00501A92" w:rsidRPr="001563AF">
        <w:t>hebben w</w:t>
      </w:r>
      <w:r w:rsidR="00CA6B5E">
        <w:t>e</w:t>
      </w:r>
      <w:r w:rsidR="00501A92" w:rsidRPr="001563AF">
        <w:t xml:space="preserve"> onvoldoende kennis en kunde op de werkvloer</w:t>
      </w:r>
      <w:r w:rsidR="0064522B">
        <w:t xml:space="preserve">. Ik moet hiervoor </w:t>
      </w:r>
      <w:r w:rsidRPr="001563AF">
        <w:t xml:space="preserve">mijn plaatsvervangende taken links laten liggen en ben ik volop </w:t>
      </w:r>
      <w:r w:rsidR="00501A92" w:rsidRPr="001563AF">
        <w:t xml:space="preserve">gericht </w:t>
      </w:r>
      <w:r w:rsidR="00737482" w:rsidRPr="001563AF">
        <w:t xml:space="preserve">op </w:t>
      </w:r>
      <w:r w:rsidRPr="001563AF">
        <w:t>klanten</w:t>
      </w:r>
      <w:r w:rsidR="00737482" w:rsidRPr="001563AF">
        <w:t>.</w:t>
      </w:r>
      <w:r w:rsidRPr="001563AF">
        <w:t>’</w:t>
      </w:r>
    </w:p>
    <w:bookmarkEnd w:id="0"/>
    <w:p w14:paraId="354CF745" w14:textId="77E5B008" w:rsidR="00D0284B" w:rsidRPr="001563AF" w:rsidRDefault="00A96822" w:rsidP="00A96822">
      <w:r w:rsidRPr="001563AF">
        <w:t>Remco beaamde en voegde toe</w:t>
      </w:r>
      <w:r w:rsidR="00030B6D">
        <w:t>:</w:t>
      </w:r>
      <w:r w:rsidRPr="001563AF">
        <w:t xml:space="preserve"> ‘</w:t>
      </w:r>
      <w:r w:rsidR="00030B6D">
        <w:t>W</w:t>
      </w:r>
      <w:r w:rsidR="00F938C2">
        <w:t xml:space="preserve">e </w:t>
      </w:r>
      <w:r w:rsidRPr="001563AF">
        <w:t xml:space="preserve">komen inderdaad 120 uur te kort. </w:t>
      </w:r>
      <w:r w:rsidR="006D4F39">
        <w:t>Onder andere</w:t>
      </w:r>
      <w:r w:rsidRPr="001563AF">
        <w:t xml:space="preserve"> door de grote roulering, hebben w</w:t>
      </w:r>
      <w:r w:rsidR="005D31A3">
        <w:t>e</w:t>
      </w:r>
      <w:r w:rsidRPr="001563AF">
        <w:t xml:space="preserve"> veel medewerkers die nog geen jaar bij ons werken. W</w:t>
      </w:r>
      <w:r w:rsidR="005D31A3">
        <w:t>e</w:t>
      </w:r>
      <w:r w:rsidRPr="001563AF">
        <w:t xml:space="preserve"> kunnen niet van deze medewerkers verwachten dat ze veel weten over onze producten en services. </w:t>
      </w:r>
      <w:r w:rsidR="00B81426">
        <w:t>Het prototype dat zojuist aan ons voorgedragen is</w:t>
      </w:r>
      <w:r w:rsidR="00815F94">
        <w:t>,</w:t>
      </w:r>
      <w:r w:rsidR="00B81426">
        <w:t xml:space="preserve"> gaat veelal om het inwerken en bijsturen van</w:t>
      </w:r>
      <w:r w:rsidR="006504DD">
        <w:t xml:space="preserve"> kennis en kunde op </w:t>
      </w:r>
      <w:r w:rsidR="00B81426">
        <w:t>medewerkers</w:t>
      </w:r>
      <w:r w:rsidRPr="001563AF">
        <w:t>. Uiteraard moeten er wat wijzigingen plaatsvinden, maar de basis is in ieder geval goed</w:t>
      </w:r>
      <w:r w:rsidR="00D007B8" w:rsidRPr="001563AF">
        <w:t>.’</w:t>
      </w:r>
    </w:p>
    <w:p w14:paraId="31ECC19E" w14:textId="02E4C1C0" w:rsidR="00D0284B" w:rsidRPr="001563AF" w:rsidRDefault="00D0284B" w:rsidP="00A96822">
      <w:r w:rsidRPr="001563AF">
        <w:t>Verder gaf stakeholder Remco aan</w:t>
      </w:r>
      <w:r w:rsidR="00BB14C0">
        <w:t xml:space="preserve">: </w:t>
      </w:r>
      <w:r w:rsidRPr="001563AF">
        <w:t>‘</w:t>
      </w:r>
      <w:r w:rsidR="00BC40AA" w:rsidRPr="001563AF">
        <w:t>het prototype dat hier nu bij ons op tafel ligt (</w:t>
      </w:r>
      <w:r w:rsidR="000276F4" w:rsidRPr="001563AF">
        <w:t>Een checklist van werkzaamheden om de loyaliteit te vergroten</w:t>
      </w:r>
      <w:r w:rsidR="00582288" w:rsidRPr="001563AF">
        <w:t xml:space="preserve"> van nieuwe werknemers) </w:t>
      </w:r>
      <w:r w:rsidR="00BC40AA" w:rsidRPr="001563AF">
        <w:t xml:space="preserve">kan goed worden gebruikt voor een ander vraagstuk. </w:t>
      </w:r>
      <w:r w:rsidR="00F5564B" w:rsidRPr="001563AF">
        <w:t>Ondanks dat het</w:t>
      </w:r>
      <w:r w:rsidR="00C417CD" w:rsidRPr="001563AF">
        <w:t xml:space="preserve"> prototype word</w:t>
      </w:r>
      <w:r w:rsidR="00F5564B" w:rsidRPr="001563AF">
        <w:t>t</w:t>
      </w:r>
      <w:r w:rsidR="00C417CD" w:rsidRPr="001563AF">
        <w:t xml:space="preserve"> toegepast op </w:t>
      </w:r>
      <w:r w:rsidR="00B56278" w:rsidRPr="001563AF">
        <w:t>nieuwe medewerkers,</w:t>
      </w:r>
      <w:r w:rsidR="00F5564B" w:rsidRPr="001563AF">
        <w:t xml:space="preserve"> kan dit ook op </w:t>
      </w:r>
      <w:r w:rsidR="007E1C25" w:rsidRPr="001563AF">
        <w:t xml:space="preserve">huidige werknemers van het bedrijf’. </w:t>
      </w:r>
      <w:r w:rsidR="00B56278" w:rsidRPr="001563AF">
        <w:t xml:space="preserve"> </w:t>
      </w:r>
      <w:r w:rsidR="00132E84" w:rsidRPr="001563AF">
        <w:t>Dankzij de input van de stakeholders is er unaniem een nieuw vraagstuk on</w:t>
      </w:r>
      <w:r w:rsidR="00D526EF" w:rsidRPr="001563AF">
        <w:t>t</w:t>
      </w:r>
      <w:r w:rsidR="00132E84" w:rsidRPr="001563AF">
        <w:t>staan</w:t>
      </w:r>
      <w:r w:rsidR="00215FAB" w:rsidRPr="001563AF">
        <w:t>:</w:t>
      </w:r>
    </w:p>
    <w:p w14:paraId="4ED94D92" w14:textId="77777777" w:rsidR="00A94A36" w:rsidRPr="001563AF" w:rsidRDefault="00A94A36" w:rsidP="00A94A36">
      <w:pPr>
        <w:pStyle w:val="Duidelijkcitaat"/>
      </w:pPr>
      <w:r w:rsidRPr="001563AF">
        <w:t xml:space="preserve">Hoe kan het bedrijf ervoor zorgen dat nieuw personeel goed opgeleid wordt om de </w:t>
      </w:r>
      <w:r w:rsidRPr="001563AF">
        <w:rPr>
          <w:color w:val="4EA72E" w:themeColor="accent6"/>
        </w:rPr>
        <w:t xml:space="preserve">kennis en kunde </w:t>
      </w:r>
      <w:r w:rsidRPr="001563AF">
        <w:t>te vergroten?</w:t>
      </w:r>
    </w:p>
    <w:p w14:paraId="796DD1AF" w14:textId="77777777" w:rsidR="00A94A36" w:rsidRPr="001563AF" w:rsidRDefault="00A94A36" w:rsidP="00A94A36">
      <w:r w:rsidRPr="001563AF">
        <w:t>Zoals hierboven wordt benoemd is het prototype toepasbaar op het nieuwe vraagstuk. Remco zei vervolgens dat het wel wat aangepast moet worden. Hierover zei hij het volgende:</w:t>
      </w:r>
    </w:p>
    <w:p w14:paraId="051219E5" w14:textId="12B3E1C7" w:rsidR="00A94A36" w:rsidRPr="001563AF" w:rsidRDefault="00A94A36" w:rsidP="00A94A36">
      <w:r w:rsidRPr="001563AF">
        <w:t>‘Bij Praxis werken w</w:t>
      </w:r>
      <w:r w:rsidR="005D31A3">
        <w:t>e</w:t>
      </w:r>
      <w:r w:rsidRPr="001563AF">
        <w:t xml:space="preserve"> (ook) met drie fases die ook benoemd wordt in het vraagstuk. Graag zou ik terug willen zien dat de eerste fase ‘proefperiode’ wordt genoemd, die tweede fase is het ‘eerste half jaar contract’ en de laatste ‘</w:t>
      </w:r>
      <w:r w:rsidR="00440278" w:rsidRPr="001563AF">
        <w:t>1-jarig</w:t>
      </w:r>
      <w:r w:rsidRPr="001563AF">
        <w:t xml:space="preserve"> contract’. Aangezien er standaard deze contracten worden aangeboden, is het mooi dat we hier ook de checklist op aanpassen.’</w:t>
      </w:r>
    </w:p>
    <w:p w14:paraId="22780849" w14:textId="4E04F25E" w:rsidR="00A94A36" w:rsidRPr="001563AF" w:rsidRDefault="00A94A36" w:rsidP="00A94A36">
      <w:r w:rsidRPr="001563AF">
        <w:t xml:space="preserve">Verder werd er tijdens het gesprek benoemd dat het kennen van services (en uitvoeren daarvan) belangrijker is dan productkennis. Zo zou het leren en uitvoeren van services naar fase 2 kunnen en het bijspijkeren van productkennis naar fase 3. Fase 1 wordt meer het ‘kennis maken van de werkomgeving’. Daarnaast ontstaat er ook een fase 0. In deze fase leert de medewerker al vooraf </w:t>
      </w:r>
      <w:r w:rsidRPr="001563AF">
        <w:lastRenderedPageBreak/>
        <w:t xml:space="preserve">wat er basisregels zijn, bijvoorbeeld de huisregels. Aan de hand van het gesprek is het volgende prototype ontstaan: </w:t>
      </w:r>
      <w:r w:rsidR="0042384C" w:rsidRPr="001563AF">
        <w:t>(klik op de afbeelding om naar het prototype te gaan)</w:t>
      </w:r>
    </w:p>
    <w:p w14:paraId="0C09AF0C" w14:textId="17E2326C" w:rsidR="002E6958" w:rsidRPr="001563AF" w:rsidRDefault="00491E4A" w:rsidP="00A94A36">
      <w:r w:rsidRPr="001563AF">
        <w:rPr>
          <w:noProof/>
        </w:rPr>
        <w:drawing>
          <wp:inline distT="0" distB="0" distL="0" distR="0" wp14:anchorId="5BB5249C" wp14:editId="43FD9003">
            <wp:extent cx="5760720" cy="5671820"/>
            <wp:effectExtent l="0" t="0" r="0" b="5080"/>
            <wp:docPr id="856344204" name="Afbeelding 1" descr="Afbeelding met tekst, schermopname, Lettertype, docu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44204" name="Afbeelding 1" descr="Afbeelding met tekst, schermopname, Lettertype, document">
                      <a:hlinkClick r:id="rId15"/>
                    </pic:cNvPr>
                    <pic:cNvPicPr/>
                  </pic:nvPicPr>
                  <pic:blipFill>
                    <a:blip r:embed="rId16"/>
                    <a:stretch>
                      <a:fillRect/>
                    </a:stretch>
                  </pic:blipFill>
                  <pic:spPr>
                    <a:xfrm>
                      <a:off x="0" y="0"/>
                      <a:ext cx="5760720" cy="5671820"/>
                    </a:xfrm>
                    <a:prstGeom prst="rect">
                      <a:avLst/>
                    </a:prstGeom>
                  </pic:spPr>
                </pic:pic>
              </a:graphicData>
            </a:graphic>
          </wp:inline>
        </w:drawing>
      </w:r>
    </w:p>
    <w:p w14:paraId="1ED8FC81" w14:textId="3D93BD28" w:rsidR="00A94A36" w:rsidRPr="001563AF" w:rsidRDefault="00A94A36" w:rsidP="00A94A36">
      <w:r w:rsidRPr="001563AF">
        <w:br w:type="page"/>
      </w:r>
    </w:p>
    <w:p w14:paraId="055BA4FA" w14:textId="0CF4450B" w:rsidR="00A94A36" w:rsidRPr="001563AF" w:rsidRDefault="00A94A36" w:rsidP="00A94A36">
      <w:pPr>
        <w:pStyle w:val="Kop1"/>
      </w:pPr>
      <w:r w:rsidRPr="001563AF">
        <w:lastRenderedPageBreak/>
        <w:t xml:space="preserve">Inrichten van het project (2) </w:t>
      </w:r>
    </w:p>
    <w:p w14:paraId="2790DE9A" w14:textId="77777777" w:rsidR="009275F1" w:rsidRPr="001563AF" w:rsidRDefault="003D4AF1" w:rsidP="003D4AF1">
      <w:r w:rsidRPr="001563AF">
        <w:t>In dit tweede deel van het plan van aanpak voor Praxis Lelystad Palazzo wordt de projectinrichting behandeld. Hierbij wordt het projectteam samengesteld en worden afspraken gemaakt</w:t>
      </w:r>
      <w:r w:rsidR="009275F1" w:rsidRPr="001563AF">
        <w:t xml:space="preserve"> met betrekking van de s</w:t>
      </w:r>
      <w:r w:rsidRPr="001563AF">
        <w:t>amenwerking.</w:t>
      </w:r>
      <w:r w:rsidR="009275F1" w:rsidRPr="001563AF">
        <w:t xml:space="preserve"> </w:t>
      </w:r>
    </w:p>
    <w:p w14:paraId="10FC84E8" w14:textId="3259514E" w:rsidR="000D7FAD" w:rsidRPr="001563AF" w:rsidRDefault="009C296C" w:rsidP="003D4AF1">
      <w:r w:rsidRPr="001563AF">
        <w:t xml:space="preserve">Een projectteam bestaat uit </w:t>
      </w:r>
      <w:r w:rsidR="00005A17" w:rsidRPr="001563AF">
        <w:t xml:space="preserve">een projectmanager </w:t>
      </w:r>
      <w:r w:rsidR="00D3296C" w:rsidRPr="001563AF">
        <w:t xml:space="preserve">en de projectteamleden. </w:t>
      </w:r>
      <w:r w:rsidR="00D23903" w:rsidRPr="001563AF">
        <w:t xml:space="preserve">Het projectteam is de uitvoerder van </w:t>
      </w:r>
      <w:r w:rsidR="00EB55E0" w:rsidRPr="001563AF">
        <w:t>het project. De projectleden zijn voor het project bijeengebracht op basis van hun betrokkenheid</w:t>
      </w:r>
      <w:r w:rsidR="00BC62F4" w:rsidRPr="001563AF">
        <w:t xml:space="preserve"> bij het onderwerp</w:t>
      </w:r>
      <w:r w:rsidR="006B44E0" w:rsidRPr="001563AF">
        <w:t xml:space="preserve">, functie, </w:t>
      </w:r>
      <w:r w:rsidR="00087CAA" w:rsidRPr="001563AF">
        <w:t xml:space="preserve">bekwaamheid en vakkennis. </w:t>
      </w:r>
    </w:p>
    <w:p w14:paraId="6A010531" w14:textId="77777777" w:rsidR="00437302" w:rsidRPr="001563AF" w:rsidRDefault="00A94A36" w:rsidP="00A94A36">
      <w:r w:rsidRPr="001563AF">
        <w:t xml:space="preserve">In het inrichten van het project weet het projectteam wat er van hen verwacht wordt. Tijdens het </w:t>
      </w:r>
      <w:r w:rsidR="009275F1" w:rsidRPr="001563AF">
        <w:t>werkoverleg</w:t>
      </w:r>
      <w:r w:rsidRPr="001563AF">
        <w:t xml:space="preserve"> met het management </w:t>
      </w:r>
      <w:r w:rsidR="00A531CF" w:rsidRPr="001563AF">
        <w:t xml:space="preserve">zijn er een aantal </w:t>
      </w:r>
      <w:r w:rsidR="00437302" w:rsidRPr="001563AF">
        <w:t>deelnemers</w:t>
      </w:r>
      <w:r w:rsidR="00A531CF" w:rsidRPr="001563AF">
        <w:t xml:space="preserve"> van het gesprek gevraagd om deel te nemen aan het projectteam. </w:t>
      </w:r>
      <w:r w:rsidR="00437302" w:rsidRPr="001563AF">
        <w:t xml:space="preserve">De medewerkers zijn gekozen op basis van hun betrokkenheid bij het onderwerp, functie, bekwaamheid en vakkennis. </w:t>
      </w:r>
    </w:p>
    <w:p w14:paraId="1005A442" w14:textId="1803A044" w:rsidR="00AD2CE9" w:rsidRPr="001563AF" w:rsidRDefault="00A614FC" w:rsidP="00A94A36">
      <w:pPr>
        <w:rPr>
          <w:b/>
          <w:bCs/>
        </w:rPr>
      </w:pPr>
      <w:r w:rsidRPr="001563AF">
        <w:rPr>
          <w:b/>
          <w:bCs/>
        </w:rPr>
        <w:t xml:space="preserve">Het projectteam </w:t>
      </w:r>
    </w:p>
    <w:p w14:paraId="4442DBB2" w14:textId="37CA1868" w:rsidR="00A614FC" w:rsidRPr="001563AF" w:rsidRDefault="00A614FC" w:rsidP="00A94A36">
      <w:r w:rsidRPr="001563AF">
        <w:t>Om het stakeholdersteam samen te stellen hebben de opdrachtgever</w:t>
      </w:r>
      <w:r w:rsidR="004D6344" w:rsidRPr="001563AF">
        <w:t xml:space="preserve">s </w:t>
      </w:r>
      <w:r w:rsidRPr="001563AF">
        <w:t xml:space="preserve">en de projectleider </w:t>
      </w:r>
      <w:r w:rsidR="0040256A" w:rsidRPr="001563AF">
        <w:t xml:space="preserve">het team samengesteld tijdens het gesprek. </w:t>
      </w:r>
      <w:r w:rsidR="004D6344" w:rsidRPr="001563AF">
        <w:t>Om duidelijkheid in dit rapport te creëren valt er even een herhaling wie de projectleider en opdrachtgever is.</w:t>
      </w:r>
    </w:p>
    <w:p w14:paraId="12CB794E" w14:textId="2A812262" w:rsidR="004D6344" w:rsidRPr="001563AF" w:rsidRDefault="004D6344" w:rsidP="00A94A36">
      <w:r w:rsidRPr="001563AF">
        <w:t xml:space="preserve">Remco van de Zuidwind: Winkelmanager en </w:t>
      </w:r>
      <w:r w:rsidR="00B82DEE" w:rsidRPr="001563AF">
        <w:t xml:space="preserve">opdrachtgever van Praxis Lelystad Palazzo. </w:t>
      </w:r>
      <w:r w:rsidR="004C5019" w:rsidRPr="001563AF">
        <w:t xml:space="preserve">Hij is opdrachtgever en heeft onder andere geconstateerd dat er onvoldoende de kennis en kunde op de vloer is. Hij zal </w:t>
      </w:r>
      <w:r w:rsidR="005C3822" w:rsidRPr="001563AF">
        <w:t>tijdens tussenmetingen deelnemen en z</w:t>
      </w:r>
      <w:r w:rsidR="00064C9C" w:rsidRPr="001563AF">
        <w:t xml:space="preserve">al input en </w:t>
      </w:r>
      <w:r w:rsidR="00C35A87">
        <w:t>terugkoppeling</w:t>
      </w:r>
      <w:r w:rsidR="00064C9C" w:rsidRPr="001563AF">
        <w:t xml:space="preserve"> geven voor het verloop van het project. </w:t>
      </w:r>
    </w:p>
    <w:p w14:paraId="7231506D" w14:textId="10811E85" w:rsidR="00272A95" w:rsidRPr="001563AF" w:rsidRDefault="00064C9C" w:rsidP="00776F3B">
      <w:r w:rsidRPr="001563AF">
        <w:t xml:space="preserve">Wendy Engbers: Oud </w:t>
      </w:r>
      <w:r w:rsidR="00776F3B" w:rsidRPr="001563AF">
        <w:t xml:space="preserve">Afdelingsverantwoordelijke Verkoopondersteuning (AVVO) </w:t>
      </w:r>
      <w:r w:rsidRPr="001563AF">
        <w:t xml:space="preserve">(oude functie) en vervuld nu </w:t>
      </w:r>
      <w:r w:rsidR="00272A95" w:rsidRPr="001563AF">
        <w:t>S</w:t>
      </w:r>
      <w:r w:rsidRPr="001563AF">
        <w:t xml:space="preserve">enior medewerker verkoopondersteuning. Zij is onderdeel van het managementteam en is opdrachtgever met Remco voor het project. </w:t>
      </w:r>
      <w:r w:rsidR="00A31F95" w:rsidRPr="001563AF">
        <w:t>Geeft onder andere input en feedback in de voor</w:t>
      </w:r>
      <w:r w:rsidR="00173EDB">
        <w:t>t</w:t>
      </w:r>
      <w:r w:rsidR="00A31F95" w:rsidRPr="001563AF">
        <w:t xml:space="preserve">gang van het </w:t>
      </w:r>
      <w:r w:rsidR="00D2779D" w:rsidRPr="001563AF">
        <w:t>doorstroming</w:t>
      </w:r>
      <w:r w:rsidR="00D2779D">
        <w:t>s</w:t>
      </w:r>
      <w:r w:rsidR="00D2779D" w:rsidRPr="001563AF">
        <w:t>programma</w:t>
      </w:r>
      <w:r w:rsidR="00D2779D">
        <w:t xml:space="preserve"> </w:t>
      </w:r>
    </w:p>
    <w:p w14:paraId="09ADC3FA" w14:textId="25FC7030" w:rsidR="007F371F" w:rsidRDefault="00272A95" w:rsidP="00776F3B">
      <w:r w:rsidRPr="001563AF">
        <w:t xml:space="preserve">Sander Neleman: </w:t>
      </w:r>
      <w:r w:rsidR="00416AD3" w:rsidRPr="001563AF">
        <w:t xml:space="preserve">Sinds twee jaar Senior medewerker verkoop en is projectleider van </w:t>
      </w:r>
      <w:r w:rsidR="00A31F95" w:rsidRPr="001563AF">
        <w:t>het doorstromingspro</w:t>
      </w:r>
      <w:r w:rsidR="00B76433">
        <w:t>ject</w:t>
      </w:r>
      <w:r w:rsidR="007F371F">
        <w:t xml:space="preserve">. Hij zal de leidinggevenden </w:t>
      </w:r>
      <w:r w:rsidR="002401CC">
        <w:t xml:space="preserve">aansturen die het plan van aanpak gaan implementeren. </w:t>
      </w:r>
      <w:r w:rsidR="00730B85">
        <w:t xml:space="preserve">Daarnaast organiseert hij tussenresultaten gesprekken en voert hij wijzigingen door aan het programma. </w:t>
      </w:r>
    </w:p>
    <w:p w14:paraId="7E7DE45E" w14:textId="119BB7C7" w:rsidR="00FA21E0" w:rsidRDefault="006C0E44" w:rsidP="00776F3B">
      <w:r>
        <w:t xml:space="preserve">Deze drie personen hebben met elkaar gesproken en </w:t>
      </w:r>
      <w:r w:rsidR="002E4D69">
        <w:t>unaniem</w:t>
      </w:r>
      <w:r w:rsidR="00FA21E0">
        <w:t xml:space="preserve"> besluit</w:t>
      </w:r>
      <w:r w:rsidR="00A5579C">
        <w:t xml:space="preserve"> genomen dat</w:t>
      </w:r>
      <w:r w:rsidR="00FA21E0">
        <w:t xml:space="preserve"> </w:t>
      </w:r>
      <w:r w:rsidR="00CD45ED">
        <w:t xml:space="preserve">de projectleider de lijntjes uit </w:t>
      </w:r>
      <w:r w:rsidR="00A5579C">
        <w:t>gaat</w:t>
      </w:r>
      <w:r w:rsidR="00CD45ED">
        <w:t xml:space="preserve"> zetten. </w:t>
      </w:r>
      <w:r w:rsidR="00F02FF4">
        <w:t xml:space="preserve">Er is daarom voor gekozen dat voor de twee afdelingen die de winkel heeft </w:t>
      </w:r>
      <w:r w:rsidR="00FF544E">
        <w:t xml:space="preserve">dat </w:t>
      </w:r>
      <w:r w:rsidR="00F02FF4">
        <w:t xml:space="preserve">de twee leidinggevenden </w:t>
      </w:r>
      <w:r w:rsidR="00AC29E5">
        <w:t xml:space="preserve">het doorstroomprogramma gaan implementeren. </w:t>
      </w:r>
      <w:r w:rsidR="00FF544E">
        <w:t>De twee leidinggevenden zijn:</w:t>
      </w:r>
    </w:p>
    <w:p w14:paraId="306C4A25" w14:textId="00709BAB" w:rsidR="00FF544E" w:rsidRDefault="00FF544E" w:rsidP="00776F3B">
      <w:r>
        <w:t>Rodney Vilters</w:t>
      </w:r>
      <w:r w:rsidR="002C20FD">
        <w:t xml:space="preserve">: Rodney is een plaatsvervangende </w:t>
      </w:r>
      <w:r w:rsidR="00615EC3">
        <w:t>winkelmanager</w:t>
      </w:r>
      <w:r w:rsidR="002C20FD">
        <w:t xml:space="preserve"> dat </w:t>
      </w:r>
      <w:r w:rsidR="00A1781C">
        <w:t>er</w:t>
      </w:r>
      <w:r w:rsidR="00615EC3">
        <w:t xml:space="preserve"> op dit moment een afdelingsverantwoordelijke is voor de HoutBouw afdeling. </w:t>
      </w:r>
      <w:r w:rsidR="0001506B">
        <w:t>Hij zal meedenken over het doorstromingsprogramma en gaat het doorstromingsprogramma implementeren op de HoutBouw afdeling.</w:t>
      </w:r>
    </w:p>
    <w:p w14:paraId="67580FD1" w14:textId="15A69284" w:rsidR="0001506B" w:rsidRDefault="0001506B" w:rsidP="00776F3B">
      <w:r>
        <w:t xml:space="preserve">Sabrina Janssen: Sabrina vervult de functie </w:t>
      </w:r>
      <w:r w:rsidR="00694A0A">
        <w:t>afdelingsverantwoordelijke</w:t>
      </w:r>
      <w:r>
        <w:t xml:space="preserve"> en zij is verantwoordelijk voor de SaniDeco afdeling. </w:t>
      </w:r>
      <w:r w:rsidR="00694A0A">
        <w:t>Zij</w:t>
      </w:r>
      <w:r w:rsidR="00694A0A" w:rsidRPr="00694A0A">
        <w:t xml:space="preserve"> zal meedenken over het doorstromingsprogramma en gaat het doorstromingsprogramma implementeren op de </w:t>
      </w:r>
      <w:r w:rsidR="00694A0A">
        <w:t>SaniDeco</w:t>
      </w:r>
      <w:r w:rsidR="00694A0A" w:rsidRPr="00694A0A">
        <w:t xml:space="preserve"> afdeling.</w:t>
      </w:r>
    </w:p>
    <w:p w14:paraId="23F1B09B" w14:textId="29074A49" w:rsidR="00384788" w:rsidRDefault="00384788" w:rsidP="00776F3B">
      <w:r>
        <w:t xml:space="preserve">Beide afdelingsverantwoordelijken zagen kansen in het </w:t>
      </w:r>
      <w:r w:rsidR="00D17336">
        <w:t>project en wilde graag onderdeel zijn van het invoeren van het doorstromingsprogramma.</w:t>
      </w:r>
    </w:p>
    <w:p w14:paraId="7B24344A" w14:textId="0DA42072" w:rsidR="0001506B" w:rsidRDefault="00D17336" w:rsidP="00776F3B">
      <w:pPr>
        <w:rPr>
          <w:b/>
          <w:bCs/>
        </w:rPr>
      </w:pPr>
      <w:r>
        <w:rPr>
          <w:b/>
          <w:bCs/>
        </w:rPr>
        <w:lastRenderedPageBreak/>
        <w:t>Samenwerking</w:t>
      </w:r>
    </w:p>
    <w:p w14:paraId="6CDB5993" w14:textId="138E4201" w:rsidR="00DE2605" w:rsidRDefault="00C31C26" w:rsidP="00776F3B">
      <w:r>
        <w:t xml:space="preserve">Nu het projectteam is </w:t>
      </w:r>
      <w:r w:rsidR="004D1701">
        <w:t>samen gevormd</w:t>
      </w:r>
      <w:r>
        <w:t xml:space="preserve"> </w:t>
      </w:r>
      <w:r w:rsidR="00591B54">
        <w:t xml:space="preserve">is het belangrijk om </w:t>
      </w:r>
      <w:r w:rsidR="00DE2605">
        <w:t>rollen van de teamleden te verdelen.</w:t>
      </w:r>
    </w:p>
    <w:p w14:paraId="77262904" w14:textId="6EC4F696" w:rsidR="00DE2605" w:rsidRDefault="00DE2605" w:rsidP="00776F3B">
      <w:r>
        <w:t xml:space="preserve">Het projectteam is bijeengekomen en </w:t>
      </w:r>
      <w:r w:rsidR="00743F90">
        <w:t>hebben de volgende taken verdeeld:</w:t>
      </w:r>
    </w:p>
    <w:p w14:paraId="22B58C87" w14:textId="3CF57DF7" w:rsidR="00743F90" w:rsidRDefault="00743F90" w:rsidP="00776F3B">
      <w:r>
        <w:t>Remco en Wendy: Zij zullen onderdeel uitmaken voor het maken van het plan van aanpak. Z</w:t>
      </w:r>
      <w:r w:rsidR="00311C66">
        <w:t xml:space="preserve">e </w:t>
      </w:r>
      <w:r w:rsidR="00861D9B">
        <w:t>denken mee aan het p</w:t>
      </w:r>
      <w:r w:rsidR="002010CB">
        <w:t xml:space="preserve">lan van aanpak. Daarnaast zullen </w:t>
      </w:r>
      <w:r w:rsidR="006D73DC">
        <w:t>z</w:t>
      </w:r>
      <w:r w:rsidR="00311C66">
        <w:t>e</w:t>
      </w:r>
      <w:r w:rsidR="002010CB">
        <w:t xml:space="preserve"> input en feedback geven bij de tussenresultaten. </w:t>
      </w:r>
      <w:r w:rsidR="006D73DC">
        <w:t>Tot slot werken ze mee aan de evaluatie</w:t>
      </w:r>
      <w:r w:rsidR="00AE1F93">
        <w:t>.</w:t>
      </w:r>
    </w:p>
    <w:p w14:paraId="2F5AF9A0" w14:textId="23777DD5" w:rsidR="00AE1F93" w:rsidRDefault="00AE1F93" w:rsidP="00776F3B">
      <w:r>
        <w:t>Sander: Hij is de projectleider en zal de gesprekken leiden</w:t>
      </w:r>
      <w:r w:rsidR="009B3EEE">
        <w:t xml:space="preserve"> met betrekking van </w:t>
      </w:r>
      <w:r w:rsidR="00002066">
        <w:t>het plan</w:t>
      </w:r>
      <w:r w:rsidR="009B3EEE">
        <w:t xml:space="preserve"> van aanpak, de tussenresultaten en de oplevering van het project. </w:t>
      </w:r>
      <w:r w:rsidR="00002066">
        <w:t xml:space="preserve">Daarnaast zal </w:t>
      </w:r>
      <w:r w:rsidR="005D236F">
        <w:t xml:space="preserve">hij de twee leidinggevenden opdrachten geven voor het implementeren van het doorstromingsprogramma op de werkvloer. </w:t>
      </w:r>
    </w:p>
    <w:p w14:paraId="52399880" w14:textId="44BC042A" w:rsidR="00D92DE3" w:rsidRDefault="001972C5" w:rsidP="00776F3B">
      <w:r>
        <w:t xml:space="preserve">Rodney en Sabrina: Deze twee afdelingsverantwoordelijken </w:t>
      </w:r>
      <w:r w:rsidR="003271B4">
        <w:t xml:space="preserve">zullen hun ideeën delen over </w:t>
      </w:r>
      <w:r w:rsidR="00DD0F41">
        <w:t>het plan</w:t>
      </w:r>
      <w:r w:rsidR="003271B4">
        <w:t xml:space="preserve"> van aanpak met de projectleider. Daarnaast voeren z</w:t>
      </w:r>
      <w:r w:rsidR="00C069C7">
        <w:t>e</w:t>
      </w:r>
      <w:r w:rsidR="003271B4">
        <w:t xml:space="preserve"> </w:t>
      </w:r>
      <w:r w:rsidR="00DD0F41">
        <w:t>het doorstromingsprogramma</w:t>
      </w:r>
      <w:r w:rsidR="003271B4">
        <w:t xml:space="preserve"> uit op de medewerkers. Z</w:t>
      </w:r>
      <w:r w:rsidR="00311C66">
        <w:t>e</w:t>
      </w:r>
      <w:r w:rsidR="003271B4">
        <w:t xml:space="preserve"> zorgen ervoor dat ze de medewerkers begeleiden waar nodig met he</w:t>
      </w:r>
      <w:r w:rsidR="00DD0F41">
        <w:t>t uitvoeren van de taken. Tijdens de tussenresultatengesprekken delen z</w:t>
      </w:r>
      <w:r w:rsidR="00311C66">
        <w:t>e</w:t>
      </w:r>
      <w:r w:rsidR="00DD0F41">
        <w:t xml:space="preserve"> hun ervaringen </w:t>
      </w:r>
      <w:r w:rsidR="005B2F25">
        <w:t>wat er op de werkvloer heeft ontwikkeld met betrekking van het doorstromingsprogramma.</w:t>
      </w:r>
      <w:r w:rsidR="00650033">
        <w:t xml:space="preserve"> Bij het opleveren van het project zullen </w:t>
      </w:r>
      <w:r w:rsidR="00C069C7">
        <w:t>ze</w:t>
      </w:r>
      <w:r w:rsidR="00650033">
        <w:t xml:space="preserve"> de geboekte resultaten delen met Sander aan </w:t>
      </w:r>
      <w:r w:rsidR="00D92DE3">
        <w:t>de opdrachtgevers.</w:t>
      </w:r>
    </w:p>
    <w:p w14:paraId="30BDA651" w14:textId="0EAEEDCD" w:rsidR="00C614B6" w:rsidRDefault="004B5601" w:rsidP="00380321">
      <w:r>
        <w:t xml:space="preserve">Andere betrokkenen: </w:t>
      </w:r>
      <w:r w:rsidR="00380321">
        <w:t xml:space="preserve">Daarnaast zullen andere medewerkers betrokken worden die </w:t>
      </w:r>
      <w:r w:rsidR="00DC2F2F">
        <w:t>aan de slag</w:t>
      </w:r>
      <w:r w:rsidR="00380321">
        <w:t xml:space="preserve"> gaan met het uitvoeren van het doorstromingsprogramma op zich te ontwikkelen. In het plan </w:t>
      </w:r>
      <w:r w:rsidR="00710FF6">
        <w:t xml:space="preserve">van aanpak is dit verder toegelicht. </w:t>
      </w:r>
    </w:p>
    <w:p w14:paraId="2F34224A" w14:textId="1ABF1906" w:rsidR="00A94A36" w:rsidRPr="001563AF" w:rsidRDefault="00C614B6" w:rsidP="00380321">
      <w:r>
        <w:br w:type="page"/>
      </w:r>
    </w:p>
    <w:p w14:paraId="3A8C9C0A" w14:textId="44B2730B" w:rsidR="00D94946" w:rsidRPr="001563AF" w:rsidRDefault="00773E0C" w:rsidP="00D94946">
      <w:pPr>
        <w:pStyle w:val="Kop1"/>
      </w:pPr>
      <w:r w:rsidRPr="001563AF">
        <w:lastRenderedPageBreak/>
        <w:t>Maken van een Plan van Aanpak (3)</w:t>
      </w:r>
    </w:p>
    <w:p w14:paraId="437386AB" w14:textId="3F4B0E04" w:rsidR="00A01A49" w:rsidRPr="001563AF" w:rsidRDefault="00D94946" w:rsidP="00D94946">
      <w:r w:rsidRPr="001563AF">
        <w:t>Het opstellen van een plan van aanpak (PVA) vormt de derde fase van de P-6 methode. In deze fase wordt de uitvoering van het project gedetailleerd beschreven aan de hand van het PVA. Hierin wordt vastgelegd hoe het project eruit zal zien en welk eindresultaat wordt nagestreefd. Ook worden de kosten, de werkwijze van het project en het verdere proces geanalyseerd. Het PVA wordt opgesteld door de projectmanager met input van de teamleden van het project.</w:t>
      </w:r>
    </w:p>
    <w:p w14:paraId="42DB98F9" w14:textId="31151577" w:rsidR="00D94946" w:rsidRPr="001563AF" w:rsidRDefault="00555CF2" w:rsidP="00555CF2">
      <w:pPr>
        <w:pStyle w:val="Kop2"/>
      </w:pPr>
      <w:r w:rsidRPr="001563AF">
        <w:t>Achtergronden</w:t>
      </w:r>
    </w:p>
    <w:p w14:paraId="1BB7E8E2" w14:textId="50AE7A3C" w:rsidR="00F96AEE" w:rsidRPr="001563AF" w:rsidRDefault="00F96AEE" w:rsidP="00F96AEE">
      <w:r w:rsidRPr="001563AF">
        <w:t xml:space="preserve">In het </w:t>
      </w:r>
      <w:r w:rsidR="00DB16D4" w:rsidRPr="001563AF">
        <w:t xml:space="preserve">kader van </w:t>
      </w:r>
      <w:r w:rsidR="00D75833">
        <w:t>het</w:t>
      </w:r>
      <w:r w:rsidR="00DB16D4" w:rsidRPr="001563AF">
        <w:t xml:space="preserve"> uitvoeren van de checklist</w:t>
      </w:r>
      <w:r w:rsidR="00166075" w:rsidRPr="001563AF">
        <w:t xml:space="preserve"> wordt het uitgevoerd in de vestiging</w:t>
      </w:r>
      <w:r w:rsidRPr="001563AF">
        <w:t xml:space="preserve"> Praxis Lelystad Palazzo</w:t>
      </w:r>
      <w:r w:rsidR="00166075" w:rsidRPr="001563AF">
        <w:t>.</w:t>
      </w:r>
      <w:r w:rsidRPr="001563AF">
        <w:t xml:space="preserve"> Sander </w:t>
      </w:r>
      <w:r w:rsidR="00B25780" w:rsidRPr="001563AF">
        <w:t xml:space="preserve">meent </w:t>
      </w:r>
      <w:r w:rsidRPr="001563AF">
        <w:t>de rol op zich van opdrachtnemer met eindverantwoordelijkheid voor het project. Hij stuurt de uitvoering van het project aan en draagt de verantwoordelijkheid hiervoor.</w:t>
      </w:r>
    </w:p>
    <w:p w14:paraId="06047728" w14:textId="0A2C8645" w:rsidR="00F96AEE" w:rsidRPr="001563AF" w:rsidRDefault="00F96AEE" w:rsidP="00F96AEE">
      <w:r w:rsidRPr="001563AF">
        <w:t>De organisatie van het filiaal heeft een periode van personeelsverloop doorgemaakt, wat heeft geleid tot het verlies van kennis en vaardigheden. Voorheen was het filiaal opgedeeld in drie afdelingen: Houtbouw, Workshop en SaniDeco. Met de komst van Remco als winkelmanager is de winkel opgedeeld in twee afdelingen: Houtbouw en SaniDeco. Beide afdelingen hebben een deel van de workshop toegevoegd gekregen. Rodney is verantwoordelijk voor de Houtbouw afdeling en Sabrina voor de SaniDeco afdeling. Beiden maken deel uit van het management.</w:t>
      </w:r>
    </w:p>
    <w:p w14:paraId="070A671B" w14:textId="671B696C" w:rsidR="00F96AEE" w:rsidRPr="001563AF" w:rsidRDefault="00F96AEE" w:rsidP="00F96AEE">
      <w:r w:rsidRPr="001563AF">
        <w:t xml:space="preserve">Het project is ontstaan naar aanleiding van een checklist die werd opgesteld </w:t>
      </w:r>
      <w:r w:rsidR="00771B52" w:rsidRPr="001563AF">
        <w:t>in</w:t>
      </w:r>
      <w:r w:rsidRPr="001563AF">
        <w:t xml:space="preserve"> het filiaal in Emmeloord, met als doel de loyaliteit van het personeel te vergroten vanwege het grote personeelsverloop. </w:t>
      </w:r>
      <w:r w:rsidR="00771B52" w:rsidRPr="001563AF">
        <w:t xml:space="preserve">Het onderzoek is gericht </w:t>
      </w:r>
      <w:r w:rsidR="007B2F94" w:rsidRPr="001563AF">
        <w:t xml:space="preserve">op het gehele bedrijf. </w:t>
      </w:r>
      <w:r w:rsidR="00F40B01" w:rsidRPr="001563AF">
        <w:t xml:space="preserve">Het is daarom </w:t>
      </w:r>
      <w:r w:rsidR="00A24239" w:rsidRPr="001563AF">
        <w:t xml:space="preserve">in een ander filiaal uitgevoerd. Dit betreft om de vestiging </w:t>
      </w:r>
      <w:r w:rsidRPr="001563AF">
        <w:t>Lelystad Palazzo. Na gesprekken met het management is de focus van het vraagstuk aangepast naar: "Hoe kan het bedrijf ervoor zorgen dat nieuw personeel goed wordt opgeleid om de kennis en vaardigheden te vergroten?" Het prototype van het doorstroomprogramma sluit goed aan bij dit bijgestelde vraagstuk.</w:t>
      </w:r>
    </w:p>
    <w:p w14:paraId="477A1D01" w14:textId="7638F089" w:rsidR="00187C02" w:rsidRPr="001563AF" w:rsidRDefault="00F96AEE" w:rsidP="00F96AEE">
      <w:r w:rsidRPr="001563AF">
        <w:t>Belangrijke stakeholders binnen het project zijn onder andere</w:t>
      </w:r>
      <w:r w:rsidR="00253289">
        <w:t>n</w:t>
      </w:r>
      <w:r w:rsidRPr="001563AF">
        <w:t xml:space="preserve"> Remco, de winkelmanager, die</w:t>
      </w:r>
      <w:r w:rsidR="00A24239" w:rsidRPr="001563AF">
        <w:t xml:space="preserve"> </w:t>
      </w:r>
      <w:r w:rsidRPr="001563AF">
        <w:t xml:space="preserve">een cruciale rol speelt bij het opstellen van het doorstroomprogramma. Rodney en Sabrina, als afdelingsverantwoordelijken, zorgen voor een goede uitvoering van het doorstroomprogramma. Wendy, verantwoordelijk voor de kassa en servicebalie, speelt ook een belangrijke rol bij de uitvoering van het </w:t>
      </w:r>
      <w:r w:rsidR="00A24239" w:rsidRPr="001563AF">
        <w:t>doorstroomprogramma</w:t>
      </w:r>
      <w:r w:rsidRPr="001563AF">
        <w:t xml:space="preserve">. Daarnaast nemen ook personeelsleden zoals Iwan, Daisy, Liam, Calvin en Sven deel aan </w:t>
      </w:r>
      <w:r w:rsidR="00C83D11" w:rsidRPr="001563AF">
        <w:t xml:space="preserve">de uitvoering van het project. Zij zijn de personeelsleden waarop de checklist wordt uitgevoerd. </w:t>
      </w:r>
    </w:p>
    <w:p w14:paraId="7D889D0F" w14:textId="376422CD" w:rsidR="00187C02" w:rsidRPr="001563AF" w:rsidRDefault="00187C02" w:rsidP="00F96AEE"/>
    <w:p w14:paraId="3CD93E42" w14:textId="16A321E4" w:rsidR="00555CF2" w:rsidRPr="001563AF" w:rsidRDefault="00187C02" w:rsidP="00F96AEE">
      <w:r w:rsidRPr="001563AF">
        <w:br w:type="page"/>
      </w:r>
    </w:p>
    <w:p w14:paraId="4BE923B7" w14:textId="3744EB35" w:rsidR="00C83D11" w:rsidRPr="001563AF" w:rsidRDefault="00C83D11" w:rsidP="00C83D11">
      <w:pPr>
        <w:pStyle w:val="Kop2"/>
      </w:pPr>
      <w:r w:rsidRPr="001563AF">
        <w:lastRenderedPageBreak/>
        <w:t xml:space="preserve">Projectresultaat </w:t>
      </w:r>
    </w:p>
    <w:p w14:paraId="25FFD94E" w14:textId="6875E020" w:rsidR="00921617" w:rsidRPr="001563AF" w:rsidRDefault="00CF1FCE" w:rsidP="00C83D11">
      <w:r w:rsidRPr="001563AF">
        <w:t xml:space="preserve">Het </w:t>
      </w:r>
      <w:r w:rsidR="0071164E" w:rsidRPr="001563AF">
        <w:t>hoofddoel</w:t>
      </w:r>
      <w:r w:rsidRPr="001563AF">
        <w:t xml:space="preserve"> van het project </w:t>
      </w:r>
      <w:r w:rsidR="0071164E" w:rsidRPr="001563AF">
        <w:t xml:space="preserve">is dat de kennis en kunde </w:t>
      </w:r>
      <w:r w:rsidR="00380E7E" w:rsidRPr="001563AF">
        <w:t xml:space="preserve">van het personeel </w:t>
      </w:r>
      <w:r w:rsidR="0019027F" w:rsidRPr="001563AF">
        <w:t>verbeterd</w:t>
      </w:r>
      <w:r w:rsidR="00380E7E" w:rsidRPr="001563AF">
        <w:t xml:space="preserve"> wordt. </w:t>
      </w:r>
      <w:r w:rsidR="002C7F4B" w:rsidRPr="001563AF">
        <w:t>Door een effectief doorstroomprogramma te implementeren</w:t>
      </w:r>
      <w:r w:rsidR="00541C15" w:rsidRPr="001563AF">
        <w:t xml:space="preserve">, </w:t>
      </w:r>
      <w:r w:rsidR="004568A3" w:rsidRPr="001563AF">
        <w:t xml:space="preserve">wordt </w:t>
      </w:r>
      <w:r w:rsidR="00650427" w:rsidRPr="001563AF">
        <w:t>ervoor</w:t>
      </w:r>
      <w:r w:rsidR="004568A3" w:rsidRPr="001563AF">
        <w:t xml:space="preserve"> </w:t>
      </w:r>
      <w:r w:rsidR="00541C15" w:rsidRPr="001563AF">
        <w:t>gezorgd</w:t>
      </w:r>
      <w:r w:rsidR="004568A3" w:rsidRPr="001563AF">
        <w:t xml:space="preserve"> dat er op </w:t>
      </w:r>
      <w:r w:rsidR="00541C15" w:rsidRPr="001563AF">
        <w:t>langer</w:t>
      </w:r>
      <w:r w:rsidR="004568A3" w:rsidRPr="001563AF">
        <w:t xml:space="preserve"> termijn meer kennis en kunde op de werkvloer aanwezig is</w:t>
      </w:r>
      <w:r w:rsidR="007E07EF" w:rsidRPr="001563AF">
        <w:t xml:space="preserve">. </w:t>
      </w:r>
      <w:r w:rsidR="00A30317" w:rsidRPr="001563AF">
        <w:t xml:space="preserve">Praxis vindt het belangrijk dat het personeel zich door ontwikkeld. Het </w:t>
      </w:r>
      <w:r w:rsidR="00005C1F" w:rsidRPr="001563AF">
        <w:t xml:space="preserve">doorstroomprogramma sluit </w:t>
      </w:r>
      <w:r w:rsidR="00074EA9" w:rsidRPr="001563AF">
        <w:t>daarop aan</w:t>
      </w:r>
      <w:r w:rsidR="00005C1F" w:rsidRPr="001563AF">
        <w:t>.</w:t>
      </w:r>
      <w:r w:rsidR="00D867AC" w:rsidRPr="001563AF">
        <w:t xml:space="preserve"> In een </w:t>
      </w:r>
      <w:r w:rsidR="005C5AFA" w:rsidRPr="001563AF">
        <w:t xml:space="preserve">intern draaiboek wordt er aangegeven dat Praxis </w:t>
      </w:r>
      <w:r w:rsidR="00074EA9" w:rsidRPr="001563AF">
        <w:t xml:space="preserve">(talentvolle) </w:t>
      </w:r>
      <w:r w:rsidR="00921617" w:rsidRPr="001563AF">
        <w:t xml:space="preserve">mensen </w:t>
      </w:r>
      <w:r w:rsidR="00B54EDC" w:rsidRPr="001563AF">
        <w:t>wil</w:t>
      </w:r>
      <w:r w:rsidR="00921617" w:rsidRPr="001563AF">
        <w:t xml:space="preserve"> binden en boeien.</w:t>
      </w:r>
    </w:p>
    <w:p w14:paraId="2B2FACF5" w14:textId="4E9BA086" w:rsidR="00921617" w:rsidRPr="001563AF" w:rsidRDefault="005F3395" w:rsidP="00C83D11">
      <w:r w:rsidRPr="001563AF">
        <w:t xml:space="preserve">In een overleg met het managementteam van Praxis Palazzo </w:t>
      </w:r>
      <w:r w:rsidR="00124E74" w:rsidRPr="001563AF">
        <w:t>heeft het een aantal voordelen om meer kennis en kunde op de werkvloer te hebben.</w:t>
      </w:r>
      <w:r w:rsidR="002F149A" w:rsidRPr="001563AF">
        <w:t xml:space="preserve"> Dat zijn de volgende punten:</w:t>
      </w:r>
    </w:p>
    <w:p w14:paraId="1D1146D8" w14:textId="1A372664" w:rsidR="008D4844" w:rsidRPr="001563AF" w:rsidRDefault="008D4844" w:rsidP="008D4844">
      <w:pPr>
        <w:pStyle w:val="Lijstalinea"/>
        <w:numPr>
          <w:ilvl w:val="0"/>
          <w:numId w:val="2"/>
        </w:numPr>
      </w:pPr>
      <w:r w:rsidRPr="001563AF">
        <w:rPr>
          <w:b/>
          <w:bCs/>
        </w:rPr>
        <w:t>Verbeterde productiviteit</w:t>
      </w:r>
      <w:r w:rsidRPr="001563AF">
        <w:t>: Medewerkers met meer kennis en vaardigheden kunnen hun taken efficiënter uitvoeren, waardoor de algehele productiviteit van het team of de organisatie kan toenemen.</w:t>
      </w:r>
    </w:p>
    <w:p w14:paraId="3AD78245" w14:textId="4C48F89F" w:rsidR="008D4844" w:rsidRPr="001563AF" w:rsidRDefault="008D4844" w:rsidP="008D4844">
      <w:pPr>
        <w:pStyle w:val="Lijstalinea"/>
        <w:numPr>
          <w:ilvl w:val="0"/>
          <w:numId w:val="2"/>
        </w:numPr>
      </w:pPr>
      <w:r w:rsidRPr="001563AF">
        <w:rPr>
          <w:b/>
          <w:bCs/>
        </w:rPr>
        <w:t>Betere kwaliteit van werk:</w:t>
      </w:r>
      <w:r w:rsidRPr="001563AF">
        <w:t xml:space="preserve"> Met een dieper begrip van hun taken en processen kunnen medewerkers nauwkeuriger en met meer </w:t>
      </w:r>
      <w:r w:rsidR="00BA4CEC" w:rsidRPr="001563AF">
        <w:t xml:space="preserve">zorgvuldigheid </w:t>
      </w:r>
      <w:r w:rsidRPr="001563AF">
        <w:t>werken, wat kan leiden tot een verbetering van de kwaliteit van het werk dat wordt afgeleverd.</w:t>
      </w:r>
    </w:p>
    <w:p w14:paraId="78AD5493" w14:textId="5A2D8CBB" w:rsidR="008D4844" w:rsidRPr="001563AF" w:rsidRDefault="008D4844" w:rsidP="008D4844">
      <w:pPr>
        <w:pStyle w:val="Lijstalinea"/>
        <w:numPr>
          <w:ilvl w:val="0"/>
          <w:numId w:val="2"/>
        </w:numPr>
      </w:pPr>
      <w:r w:rsidRPr="001563AF">
        <w:rPr>
          <w:b/>
          <w:bCs/>
        </w:rPr>
        <w:t>Toegenomen innovatie:</w:t>
      </w:r>
      <w:r w:rsidRPr="001563AF">
        <w:t xml:space="preserve"> Door het vergroten van kennis en vaardigheden worden medewerkers vaak creatiever en beter in staat om nieuwe ideeën te bedenken en problemen op te lossen. Dit kan leiden tot meer innovatie binnen de organisatie.</w:t>
      </w:r>
    </w:p>
    <w:p w14:paraId="2C927E7E" w14:textId="1E63AC8C" w:rsidR="008D4844" w:rsidRPr="001563AF" w:rsidRDefault="008D4844" w:rsidP="008D4844">
      <w:pPr>
        <w:pStyle w:val="Lijstalinea"/>
        <w:numPr>
          <w:ilvl w:val="0"/>
          <w:numId w:val="2"/>
        </w:numPr>
      </w:pPr>
      <w:r w:rsidRPr="001563AF">
        <w:rPr>
          <w:b/>
          <w:bCs/>
        </w:rPr>
        <w:t>Hogere klanttevredenheid:</w:t>
      </w:r>
      <w:r w:rsidRPr="001563AF">
        <w:t xml:space="preserve"> Verbeterde kennis en vaardigheden stellen medewerkers in staat om betere service te bieden aan klanten, wat resulteert in een hogere klanttevredenheid en mogelijk meer terugkerende klanten.</w:t>
      </w:r>
    </w:p>
    <w:p w14:paraId="0B0B819E" w14:textId="6C77C5B7" w:rsidR="008D4844" w:rsidRPr="001563AF" w:rsidRDefault="008D4844" w:rsidP="00D34FA4">
      <w:pPr>
        <w:pStyle w:val="Lijstalinea"/>
        <w:numPr>
          <w:ilvl w:val="0"/>
          <w:numId w:val="2"/>
        </w:numPr>
      </w:pPr>
      <w:r w:rsidRPr="001563AF">
        <w:rPr>
          <w:b/>
          <w:bCs/>
        </w:rPr>
        <w:t>Verhoogd zelfvertrouwen:</w:t>
      </w:r>
      <w:r w:rsidRPr="001563AF">
        <w:t xml:space="preserve"> Medewerkers die zich gesteund voelen door een solide kennisbasis en goed ontwikkelde vaardigheden, hebben vaak meer zelfvertrouwen in hun werk. Dit kan leiden tot een positievere werkhouding en meer motivatie.</w:t>
      </w:r>
    </w:p>
    <w:p w14:paraId="597EF62C" w14:textId="3A2D6EF0" w:rsidR="002F149A" w:rsidRPr="001563AF" w:rsidRDefault="008D4844" w:rsidP="00AA6708">
      <w:pPr>
        <w:pStyle w:val="Lijstalinea"/>
        <w:numPr>
          <w:ilvl w:val="0"/>
          <w:numId w:val="2"/>
        </w:numPr>
      </w:pPr>
      <w:r w:rsidRPr="001563AF">
        <w:rPr>
          <w:b/>
          <w:bCs/>
        </w:rPr>
        <w:t>Lagere foutenmarge</w:t>
      </w:r>
      <w:r w:rsidRPr="001563AF">
        <w:t xml:space="preserve">: Met een dieper begrip van processen en procedures zijn medewerkers beter in staat om fouten </w:t>
      </w:r>
      <w:r w:rsidR="00D34FA4" w:rsidRPr="001563AF">
        <w:t>in te zien</w:t>
      </w:r>
      <w:r w:rsidRPr="001563AF">
        <w:t xml:space="preserve"> en te voorkomen, wat kan leiden</w:t>
      </w:r>
      <w:r w:rsidR="00AA6708" w:rsidRPr="001563AF">
        <w:t xml:space="preserve"> tot een vermindering van fouten en mogelijke kostenbesparingen voor de organisatie.</w:t>
      </w:r>
    </w:p>
    <w:p w14:paraId="3D4993DF" w14:textId="2A127874" w:rsidR="00005C1F" w:rsidRPr="001563AF" w:rsidRDefault="00A47A04" w:rsidP="00C83D11">
      <w:r w:rsidRPr="001563AF">
        <w:t>Bovendien is het doorstroomprogramma niet alleen bedoel</w:t>
      </w:r>
      <w:r w:rsidR="0033486E">
        <w:t xml:space="preserve">d </w:t>
      </w:r>
      <w:r w:rsidRPr="001563AF">
        <w:t xml:space="preserve">voor de vestiging </w:t>
      </w:r>
      <w:r w:rsidR="0006255D" w:rsidRPr="001563AF">
        <w:t xml:space="preserve">in Lelystad, maar kan het doorstroomprogramma worden toegepast op de gehele organisatie. </w:t>
      </w:r>
    </w:p>
    <w:p w14:paraId="6958B3B4" w14:textId="59298F47" w:rsidR="00D84380" w:rsidRPr="001563AF" w:rsidRDefault="00B564C4" w:rsidP="00B564C4">
      <w:pPr>
        <w:pStyle w:val="Kop2"/>
      </w:pPr>
      <w:r w:rsidRPr="001563AF">
        <w:t>Projectactiviteiten</w:t>
      </w:r>
    </w:p>
    <w:p w14:paraId="4FC07069" w14:textId="11B3A3CD" w:rsidR="00B564C4" w:rsidRPr="001563AF" w:rsidRDefault="00DD0D63" w:rsidP="00B564C4">
      <w:r w:rsidRPr="001563AF">
        <w:t>Het stake</w:t>
      </w:r>
      <w:r w:rsidR="00A32DE6" w:rsidRPr="001563AF">
        <w:t xml:space="preserve">holdersteam gaat een gestructureerd en duidelijk plan van aanpak opstellen voor het doorstroomprogramma.  </w:t>
      </w:r>
      <w:r w:rsidR="006E3115" w:rsidRPr="001563AF">
        <w:t xml:space="preserve">Aan de hand </w:t>
      </w:r>
      <w:r w:rsidR="00751949" w:rsidRPr="001563AF">
        <w:t>van de gesprekken die gevoerd zijn met de stakeholders</w:t>
      </w:r>
      <w:r w:rsidR="009A2D64">
        <w:t xml:space="preserve"> </w:t>
      </w:r>
      <w:r w:rsidR="00D64A46" w:rsidRPr="001563AF">
        <w:t xml:space="preserve">wordt er stap voor stap beschreven welke activiteiten er uitgevoerd worden. </w:t>
      </w:r>
      <w:r w:rsidR="0056146D" w:rsidRPr="001563AF">
        <w:t xml:space="preserve">Het stakeholdersteam bestaat uit Remco, </w:t>
      </w:r>
      <w:r w:rsidR="00854D0D" w:rsidRPr="001563AF">
        <w:t xml:space="preserve">Rodney, Sabrina, Wendy en Sander. </w:t>
      </w:r>
      <w:r w:rsidR="00055387" w:rsidRPr="001563AF">
        <w:t>Z</w:t>
      </w:r>
      <w:r w:rsidR="00B12FE7">
        <w:t>ij</w:t>
      </w:r>
      <w:r w:rsidR="00055387" w:rsidRPr="001563AF">
        <w:t xml:space="preserve"> hebben besproken </w:t>
      </w:r>
      <w:r w:rsidR="00E7709A" w:rsidRPr="001563AF">
        <w:t xml:space="preserve">welke activiteiten uitgevoerd moeten worden met betrekking van het </w:t>
      </w:r>
      <w:r w:rsidR="00055387" w:rsidRPr="001563AF">
        <w:t>doorstroomprogramma</w:t>
      </w:r>
      <w:r w:rsidR="004E4A77" w:rsidRPr="001563AF">
        <w:t xml:space="preserve">. </w:t>
      </w:r>
    </w:p>
    <w:p w14:paraId="26E09F1A" w14:textId="497AFD89" w:rsidR="00D84380" w:rsidRDefault="003B1121" w:rsidP="00C83D11">
      <w:r w:rsidRPr="001563AF">
        <w:t>Het doorstroomprogramma</w:t>
      </w:r>
      <w:r w:rsidR="00234F89" w:rsidRPr="001563AF">
        <w:t xml:space="preserve"> is samengesteld door de stakeholders. Het doorstroomprogramma wordt gepresenteerd aan de medewerkers die gaan werken aan het doorstroomprogramma</w:t>
      </w:r>
      <w:r w:rsidR="00BF1FF3">
        <w:t xml:space="preserve"> en de taken uitvoeren</w:t>
      </w:r>
      <w:r w:rsidR="00234F89" w:rsidRPr="001563AF">
        <w:t>.</w:t>
      </w:r>
    </w:p>
    <w:p w14:paraId="2C4BFC93" w14:textId="4BE8E388" w:rsidR="00BF1FF3" w:rsidRPr="001563AF" w:rsidRDefault="00BF1FF3" w:rsidP="00C83D11">
      <w:r>
        <w:t xml:space="preserve">Een medewerker die aan de slag gaat met het </w:t>
      </w:r>
      <w:r w:rsidR="00910067">
        <w:t xml:space="preserve">doorstroomprogramma zal ingedeeld worden in één van de vier fases. </w:t>
      </w:r>
      <w:r w:rsidR="0039447C">
        <w:t xml:space="preserve">De fase dat de medewerker wordt ingedeeld ligt aan het contract van de medewerker. </w:t>
      </w:r>
      <w:r w:rsidR="0043432A">
        <w:t xml:space="preserve">In fase 0 </w:t>
      </w:r>
      <w:r w:rsidR="00CB3468">
        <w:t>bevindt</w:t>
      </w:r>
      <w:r w:rsidR="0043432A">
        <w:t xml:space="preserve"> </w:t>
      </w:r>
      <w:r w:rsidR="002F39D5">
        <w:t>d</w:t>
      </w:r>
      <w:r w:rsidR="0043432A">
        <w:t xml:space="preserve">e medewerker in de introductie. </w:t>
      </w:r>
      <w:r w:rsidR="00146B66">
        <w:t xml:space="preserve">De medewerker is een nieuwe collega en zal in deze fase </w:t>
      </w:r>
      <w:r w:rsidR="00CB3468">
        <w:t>ingedeeld</w:t>
      </w:r>
      <w:r w:rsidR="00146B66">
        <w:t xml:space="preserve"> worden als de medewerker minder dan </w:t>
      </w:r>
      <w:r w:rsidR="00CB3468">
        <w:t xml:space="preserve">1 week in dienst is. In fase 1 zit de medewerker in zijn proefperiode </w:t>
      </w:r>
      <w:r w:rsidR="004755A5">
        <w:t xml:space="preserve">en deze sluit aan om het contract. Deze fase duurt 1 maand. Fase 3 </w:t>
      </w:r>
      <w:r w:rsidR="005F285D">
        <w:t xml:space="preserve">heeft de medewerker contractverlenging gehad en </w:t>
      </w:r>
      <w:r w:rsidR="009E0CD7">
        <w:t xml:space="preserve">deze periode duurt </w:t>
      </w:r>
      <w:r w:rsidR="009E0CD7">
        <w:lastRenderedPageBreak/>
        <w:t xml:space="preserve">een half jaar. In de laatste fase 4 </w:t>
      </w:r>
      <w:r w:rsidR="00655E33">
        <w:t>bevindt</w:t>
      </w:r>
      <w:r w:rsidR="009E0CD7">
        <w:t xml:space="preserve"> de medewerker in zijn jaar contract </w:t>
      </w:r>
      <w:r w:rsidR="00655E33">
        <w:t>en deze fase duurt 1 jaar. Aan de hand van deze indeling wordt het volgende verwacht van de medewerker:</w:t>
      </w:r>
      <w:r w:rsidR="005F285D">
        <w:t xml:space="preserve"> </w:t>
      </w:r>
    </w:p>
    <w:p w14:paraId="2C9D0E31" w14:textId="7CB4B268" w:rsidR="00234F89" w:rsidRPr="001563AF" w:rsidRDefault="00234F89" w:rsidP="00C83D11">
      <w:r w:rsidRPr="001563AF">
        <w:t>Medewerkers die voldoende</w:t>
      </w:r>
      <w:r w:rsidR="00D35C50" w:rsidRPr="001563AF">
        <w:t xml:space="preserve"> zelfstandig zijn kunnen zelfstandig met het doorstroomprogramma aan de slag. Z</w:t>
      </w:r>
      <w:r w:rsidR="003E3B34">
        <w:t xml:space="preserve">e </w:t>
      </w:r>
      <w:r w:rsidR="00D35C50" w:rsidRPr="001563AF">
        <w:t>kunnen diverse collega's vragen hoe bepaalde taken uitgevoerd kunnen worden. Dit kunnen personeelsleden zijn die al verder in het doorstroomprogramma zijn</w:t>
      </w:r>
      <w:r w:rsidR="00DD1FE8" w:rsidRPr="001563AF">
        <w:t xml:space="preserve"> en de taken, na goedkeuring van de afdelingsverantwoordelijke, afgerond hebben</w:t>
      </w:r>
      <w:r w:rsidR="00AA270D" w:rsidRPr="001563AF">
        <w:t xml:space="preserve">. Uiteindelijk is het afdelingsverantwoordelijke voor toetsen van de taken. </w:t>
      </w:r>
    </w:p>
    <w:p w14:paraId="57E31393" w14:textId="75D36553" w:rsidR="003B67B7" w:rsidRPr="001563AF" w:rsidRDefault="0008547E" w:rsidP="00C83D11">
      <w:r w:rsidRPr="001563AF">
        <w:t>De taken van het</w:t>
      </w:r>
      <w:r w:rsidR="003B67B7" w:rsidRPr="001563AF">
        <w:t xml:space="preserve"> doorstroomprogramma kunnen op 3 manieren worden getoetst</w:t>
      </w:r>
      <w:r w:rsidRPr="001563AF">
        <w:t>:</w:t>
      </w:r>
    </w:p>
    <w:p w14:paraId="45479E06" w14:textId="3F4B3180" w:rsidR="00C10C8F" w:rsidRPr="001563AF" w:rsidRDefault="00D72FCD" w:rsidP="0008547E">
      <w:pPr>
        <w:pStyle w:val="Lijstalinea"/>
        <w:numPr>
          <w:ilvl w:val="0"/>
          <w:numId w:val="3"/>
        </w:numPr>
      </w:pPr>
      <w:r w:rsidRPr="001563AF">
        <w:t xml:space="preserve">De afdelingsverantwoordelijke vraagt </w:t>
      </w:r>
      <w:r w:rsidR="0062608B" w:rsidRPr="001563AF">
        <w:t>aan de</w:t>
      </w:r>
      <w:r w:rsidRPr="001563AF">
        <w:t xml:space="preserve"> </w:t>
      </w:r>
      <w:r w:rsidR="006C2D2B" w:rsidRPr="001563AF">
        <w:t>collega</w:t>
      </w:r>
      <w:r w:rsidR="0062608B" w:rsidRPr="001563AF">
        <w:t xml:space="preserve"> om de taken uit te voeren zoals benoemd wordt in het </w:t>
      </w:r>
      <w:r w:rsidR="006C2D2B" w:rsidRPr="001563AF">
        <w:t>doorstroomprogramma</w:t>
      </w:r>
      <w:r w:rsidR="006D2D9C">
        <w:t xml:space="preserve"> of,</w:t>
      </w:r>
      <w:r w:rsidR="0062608B" w:rsidRPr="001563AF">
        <w:t xml:space="preserve"> </w:t>
      </w:r>
    </w:p>
    <w:p w14:paraId="281C220C" w14:textId="1549ADC6" w:rsidR="0008547E" w:rsidRPr="001563AF" w:rsidRDefault="00D40813" w:rsidP="0008547E">
      <w:pPr>
        <w:pStyle w:val="Lijstalinea"/>
        <w:numPr>
          <w:ilvl w:val="0"/>
          <w:numId w:val="3"/>
        </w:numPr>
      </w:pPr>
      <w:r w:rsidRPr="001563AF">
        <w:t>De afdelingsverantwoordelijke vraagt aan een collega die de taken beheerst of de desbetreffende medewerker de taken goed heeft uitgevoerd</w:t>
      </w:r>
      <w:r w:rsidR="006D2D9C">
        <w:t xml:space="preserve"> of, </w:t>
      </w:r>
    </w:p>
    <w:p w14:paraId="2A032CAB" w14:textId="01ACEDFA" w:rsidR="00E470F9" w:rsidRPr="001563AF" w:rsidRDefault="009A1D2B" w:rsidP="0008547E">
      <w:pPr>
        <w:pStyle w:val="Lijstalinea"/>
        <w:numPr>
          <w:ilvl w:val="0"/>
          <w:numId w:val="3"/>
        </w:numPr>
      </w:pPr>
      <w:r w:rsidRPr="001563AF">
        <w:t>De</w:t>
      </w:r>
      <w:r w:rsidR="006E7BE7" w:rsidRPr="001563AF">
        <w:t xml:space="preserve"> afdelingsverantwoordelijke heeft</w:t>
      </w:r>
      <w:r w:rsidR="009E6F28" w:rsidRPr="001563AF">
        <w:t xml:space="preserve"> in het verleden al waargenomen dat de medewerker de taken</w:t>
      </w:r>
      <w:r w:rsidR="0010559A" w:rsidRPr="001563AF">
        <w:t xml:space="preserve"> beheerst en goed uitvoert.</w:t>
      </w:r>
    </w:p>
    <w:p w14:paraId="133DE332" w14:textId="62323D00" w:rsidR="0010559A" w:rsidRPr="001563AF" w:rsidRDefault="0010559A" w:rsidP="0010559A">
      <w:r w:rsidRPr="001563AF">
        <w:t xml:space="preserve">De verantwoording ligt bij de afdelingsverantwoordelijke of de ta(a)k(en) </w:t>
      </w:r>
      <w:r w:rsidR="009A1D2B" w:rsidRPr="001563AF">
        <w:t>voldoende of onvoldoende uitgevoerd zijn.</w:t>
      </w:r>
    </w:p>
    <w:p w14:paraId="0D93D7BD" w14:textId="1AC5F085" w:rsidR="009A1D2B" w:rsidRPr="001563AF" w:rsidRDefault="00EC0703" w:rsidP="0010559A">
      <w:r w:rsidRPr="001563AF">
        <w:t xml:space="preserve">Medewerkers die minder zelfstandig zijn, kunnen </w:t>
      </w:r>
      <w:r w:rsidR="004D4AC7" w:rsidRPr="001563AF">
        <w:t>s</w:t>
      </w:r>
      <w:r w:rsidRPr="001563AF">
        <w:t xml:space="preserve">amen met de </w:t>
      </w:r>
      <w:r w:rsidR="004D4AC7" w:rsidRPr="001563AF">
        <w:t xml:space="preserve">afdelingsverantwoordelijke of een andere collega die de taken beheerst, uitvoeren. </w:t>
      </w:r>
      <w:r w:rsidR="003C7EE5" w:rsidRPr="001563AF">
        <w:t xml:space="preserve">Het doel is </w:t>
      </w:r>
      <w:r w:rsidR="00624ABB" w:rsidRPr="001563AF">
        <w:t>uit</w:t>
      </w:r>
      <w:r w:rsidR="003C7EE5" w:rsidRPr="001563AF">
        <w:t xml:space="preserve">eindelijk dat </w:t>
      </w:r>
      <w:r w:rsidR="00624ABB" w:rsidRPr="001563AF">
        <w:t>de</w:t>
      </w:r>
      <w:r w:rsidR="003C7EE5" w:rsidRPr="001563AF">
        <w:t xml:space="preserve"> desbetreffende collega zelfstandig de taken k</w:t>
      </w:r>
      <w:r w:rsidR="00624ABB" w:rsidRPr="001563AF">
        <w:t>an</w:t>
      </w:r>
      <w:r w:rsidR="003C7EE5" w:rsidRPr="001563AF">
        <w:t xml:space="preserve"> uitvoeren</w:t>
      </w:r>
      <w:r w:rsidR="00624ABB" w:rsidRPr="001563AF">
        <w:t>. H</w:t>
      </w:r>
      <w:r w:rsidR="003C7EE5" w:rsidRPr="001563AF">
        <w:t xml:space="preserve">et toetsen gaat op dezelfde manier </w:t>
      </w:r>
      <w:r w:rsidR="007C7AD3" w:rsidRPr="001563AF">
        <w:t>a</w:t>
      </w:r>
      <w:r w:rsidR="003C7EE5" w:rsidRPr="001563AF">
        <w:t>ls de boven de genoemde punten bij een zelfstandige collega.</w:t>
      </w:r>
    </w:p>
    <w:p w14:paraId="0742B660" w14:textId="763120A0" w:rsidR="007C7AD3" w:rsidRPr="001563AF" w:rsidRDefault="001618E9" w:rsidP="001618E9">
      <w:pPr>
        <w:pStyle w:val="Kop2"/>
      </w:pPr>
      <w:r w:rsidRPr="001563AF">
        <w:t>Tussen</w:t>
      </w:r>
      <w:r w:rsidR="00330DF9" w:rsidRPr="001563AF">
        <w:t>resultaten</w:t>
      </w:r>
    </w:p>
    <w:p w14:paraId="37032EAF" w14:textId="1742F3A9" w:rsidR="00330DF9" w:rsidRPr="001563AF" w:rsidRDefault="00116391" w:rsidP="00BE6CD6">
      <w:r w:rsidRPr="001563AF">
        <w:t>E</w:t>
      </w:r>
      <w:r w:rsidR="00E86510" w:rsidRPr="001563AF">
        <w:t>en tussenresultaat kan worden opgevat als een mijlpaal voor de planning.</w:t>
      </w:r>
      <w:r w:rsidR="00F722DB" w:rsidRPr="001563AF">
        <w:t xml:space="preserve"> Een teveel aan mijlpalen kan echter </w:t>
      </w:r>
      <w:r w:rsidR="00245FE3" w:rsidRPr="001563AF">
        <w:t>on</w:t>
      </w:r>
      <w:r w:rsidR="00F722DB" w:rsidRPr="001563AF">
        <w:t xml:space="preserve">overzichtelijk </w:t>
      </w:r>
      <w:r w:rsidR="00245FE3" w:rsidRPr="001563AF">
        <w:t>werken.</w:t>
      </w:r>
    </w:p>
    <w:p w14:paraId="1C8C4228" w14:textId="2A7E97A7" w:rsidR="00245FE3" w:rsidRPr="001563AF" w:rsidRDefault="00744854" w:rsidP="00BE6CD6">
      <w:r w:rsidRPr="001563AF">
        <w:t>De projectgroep</w:t>
      </w:r>
      <w:r w:rsidR="00135969" w:rsidRPr="001563AF">
        <w:t xml:space="preserve"> voert een aantal activiteiten uit. </w:t>
      </w:r>
      <w:r w:rsidRPr="001563AF">
        <w:t>Er zullen een aantal tussenresultate</w:t>
      </w:r>
      <w:r w:rsidR="00BE6CD6" w:rsidRPr="001563AF">
        <w:t xml:space="preserve">n </w:t>
      </w:r>
      <w:r w:rsidRPr="001563AF">
        <w:t xml:space="preserve">plaatsvinden </w:t>
      </w:r>
      <w:r w:rsidR="000D29F2" w:rsidRPr="001563AF">
        <w:t>in het project.</w:t>
      </w:r>
      <w:r w:rsidR="00F92C4C" w:rsidRPr="001563AF">
        <w:t xml:space="preserve"> Het is belangrijk om tussenresultaten </w:t>
      </w:r>
      <w:r w:rsidR="008F5B8E" w:rsidRPr="001563AF">
        <w:t xml:space="preserve">toe te passen in het project. Zo wordt het project meetbaar en </w:t>
      </w:r>
      <w:r w:rsidR="00BE6CD6" w:rsidRPr="001563AF">
        <w:t>kan bij nader inzien van de tussenresultaten</w:t>
      </w:r>
      <w:r w:rsidR="00802D72" w:rsidRPr="001563AF">
        <w:t>,</w:t>
      </w:r>
      <w:r w:rsidR="00BE6CD6" w:rsidRPr="001563AF">
        <w:t xml:space="preserve"> aanpassingen worden gedaan. </w:t>
      </w:r>
      <w:r w:rsidR="00162433" w:rsidRPr="001563AF">
        <w:t xml:space="preserve">Er kunnen bijvoorbeeld doelstellingen worden aangepast of </w:t>
      </w:r>
      <w:r w:rsidR="00FB2D06" w:rsidRPr="001563AF">
        <w:t>bepaalde taken die uiteindelijk t</w:t>
      </w:r>
      <w:r w:rsidR="00517EDA">
        <w:t>o</w:t>
      </w:r>
      <w:r w:rsidR="00FB2D06" w:rsidRPr="001563AF">
        <w:t xml:space="preserve">ch in de verkeerde fase stonden. </w:t>
      </w:r>
    </w:p>
    <w:p w14:paraId="6BF8306F" w14:textId="65A73F65" w:rsidR="00637463" w:rsidRPr="001563AF" w:rsidRDefault="00643013" w:rsidP="00BE6CD6">
      <w:r w:rsidRPr="001563AF">
        <w:t xml:space="preserve">In het project </w:t>
      </w:r>
      <w:r w:rsidRPr="001563AF">
        <w:rPr>
          <w:i/>
          <w:iCs/>
        </w:rPr>
        <w:t>kennis en kunde op de werkvloer vergroten</w:t>
      </w:r>
      <w:r w:rsidRPr="001563AF">
        <w:t xml:space="preserve"> </w:t>
      </w:r>
      <w:r w:rsidR="00114845" w:rsidRPr="001563AF">
        <w:t xml:space="preserve">is er ruimte gemaakt voor tussenresultaten. </w:t>
      </w:r>
      <w:r w:rsidR="009B4877" w:rsidRPr="001563AF">
        <w:t>Omdat het project een lang doorlopend proces is, zijn de tussenresultaten niet vastgebonden aan datums.</w:t>
      </w:r>
      <w:r w:rsidR="00BC2895" w:rsidRPr="001563AF">
        <w:t xml:space="preserve"> Het doorstroomprogramma is namelijk een </w:t>
      </w:r>
      <w:r w:rsidR="003773D9" w:rsidRPr="001563AF">
        <w:t xml:space="preserve">programma die maatwerk </w:t>
      </w:r>
      <w:r w:rsidR="002B18B0" w:rsidRPr="001563AF">
        <w:t>biedt</w:t>
      </w:r>
      <w:r w:rsidR="003773D9" w:rsidRPr="001563AF">
        <w:t>. Taken kunnen namelijk in een ruime periode uitgevoerd worden</w:t>
      </w:r>
      <w:r w:rsidR="002B18B0" w:rsidRPr="001563AF">
        <w:t xml:space="preserve"> door medewerkers. </w:t>
      </w:r>
      <w:r w:rsidR="00C305A9" w:rsidRPr="001563AF">
        <w:t>Een medewerker die eenmaal snel leert</w:t>
      </w:r>
      <w:r w:rsidR="00517EDA">
        <w:t>,</w:t>
      </w:r>
      <w:r w:rsidR="00C305A9" w:rsidRPr="001563AF">
        <w:t xml:space="preserve"> </w:t>
      </w:r>
      <w:r w:rsidR="00F77F63" w:rsidRPr="001563AF">
        <w:t xml:space="preserve">gaat namelijk sneller door het programma heen dan een medewerker de minder snel leert </w:t>
      </w:r>
      <w:r w:rsidR="00946ACA" w:rsidRPr="001563AF">
        <w:t xml:space="preserve">en moeizamer door het programma komt. Daarom is er met het stakeholdersteam afgesproken om regelmatig bij elkaar te komen om de voortgang te bespreken van verschillende medewerkers </w:t>
      </w:r>
      <w:r w:rsidR="009D4C45" w:rsidRPr="001563AF">
        <w:t xml:space="preserve">die aan het doorstroomprogramma hebben gewerkt. </w:t>
      </w:r>
      <w:r w:rsidR="00CE76C0" w:rsidRPr="001563AF">
        <w:t xml:space="preserve">Er is een wekelijkse management bespreking en </w:t>
      </w:r>
      <w:r w:rsidR="00637463" w:rsidRPr="001563AF">
        <w:t>er is</w:t>
      </w:r>
      <w:r w:rsidR="00CE76C0" w:rsidRPr="001563AF">
        <w:t xml:space="preserve"> daarom afgesproken om </w:t>
      </w:r>
      <w:r w:rsidR="00637463" w:rsidRPr="001563AF">
        <w:t xml:space="preserve">eens in de twee </w:t>
      </w:r>
      <w:r w:rsidR="00E33EFE" w:rsidRPr="00E33EFE">
        <w:t xml:space="preserve">à </w:t>
      </w:r>
      <w:r w:rsidR="00637463" w:rsidRPr="001563AF">
        <w:t>drie weken door te nemen en de resultaten te bespreken.</w:t>
      </w:r>
    </w:p>
    <w:p w14:paraId="29A97489" w14:textId="78F92B20" w:rsidR="00637463" w:rsidRPr="001563AF" w:rsidRDefault="00637463" w:rsidP="00637463">
      <w:pPr>
        <w:pStyle w:val="Kop2"/>
      </w:pPr>
      <w:r w:rsidRPr="001563AF">
        <w:lastRenderedPageBreak/>
        <w:t xml:space="preserve">Kwaliteit </w:t>
      </w:r>
    </w:p>
    <w:p w14:paraId="18276FC9" w14:textId="263E7436" w:rsidR="00212D1B" w:rsidRPr="001563AF" w:rsidRDefault="00664492" w:rsidP="00212D1B">
      <w:r w:rsidRPr="001563AF">
        <w:t xml:space="preserve">Bij het managen van projecten is de kwaliteit een belangrijk aandachtspunt. </w:t>
      </w:r>
      <w:r w:rsidR="00352267" w:rsidRPr="001563AF">
        <w:t xml:space="preserve">Bij een project gaat het uiteindelijk over </w:t>
      </w:r>
      <w:r w:rsidR="00D04CA0" w:rsidRPr="001563AF">
        <w:t xml:space="preserve">de kwaliteit </w:t>
      </w:r>
      <w:r w:rsidR="00D20B34" w:rsidRPr="001563AF">
        <w:t xml:space="preserve">voor het opleveren van het project. </w:t>
      </w:r>
      <w:r w:rsidR="003B38D0" w:rsidRPr="001563AF">
        <w:t>Het eindresultaat</w:t>
      </w:r>
      <w:r w:rsidR="00D20B34" w:rsidRPr="001563AF">
        <w:t xml:space="preserve"> </w:t>
      </w:r>
      <w:r w:rsidR="006A2C3D" w:rsidRPr="001563AF">
        <w:t xml:space="preserve">moet voldoen aan de verwachtingen van de opdrachtgever. </w:t>
      </w:r>
      <w:r w:rsidR="003B38D0" w:rsidRPr="001563AF">
        <w:t xml:space="preserve">Uiteindelijk beslist de opdrachtgever of de kwaliteit van </w:t>
      </w:r>
      <w:r w:rsidR="005F6809" w:rsidRPr="001563AF">
        <w:t xml:space="preserve">het project voldoende is. </w:t>
      </w:r>
      <w:sdt>
        <w:sdtPr>
          <w:id w:val="-1164547465"/>
          <w:citation/>
        </w:sdtPr>
        <w:sdtContent>
          <w:r w:rsidR="005F6809" w:rsidRPr="001563AF">
            <w:fldChar w:fldCharType="begin"/>
          </w:r>
          <w:r w:rsidR="005F6809" w:rsidRPr="001563AF">
            <w:instrText xml:space="preserve"> CITATION Roe231 \l 1043 </w:instrText>
          </w:r>
          <w:r w:rsidR="005F6809" w:rsidRPr="001563AF">
            <w:fldChar w:fldCharType="separate"/>
          </w:r>
          <w:r w:rsidR="005F6809" w:rsidRPr="001563AF">
            <w:t>(Grit, Maken van en plan van aanpak, 2023)</w:t>
          </w:r>
          <w:r w:rsidR="005F6809" w:rsidRPr="001563AF">
            <w:fldChar w:fldCharType="end"/>
          </w:r>
        </w:sdtContent>
      </w:sdt>
    </w:p>
    <w:p w14:paraId="2AE71AE8" w14:textId="269D63B5" w:rsidR="00643013" w:rsidRPr="001563AF" w:rsidRDefault="00487F11" w:rsidP="00BE6CD6">
      <w:r w:rsidRPr="001563AF">
        <w:t xml:space="preserve"> </w:t>
      </w:r>
      <w:r w:rsidR="005240EC" w:rsidRPr="001563AF">
        <w:t>De opdrachtgever, in dit geval het management van Praxis Le</w:t>
      </w:r>
      <w:r w:rsidR="00A12661" w:rsidRPr="001563AF">
        <w:t>l</w:t>
      </w:r>
      <w:r w:rsidR="005240EC" w:rsidRPr="001563AF">
        <w:t xml:space="preserve">ystad Palazzo heeft als doelstelling </w:t>
      </w:r>
      <w:r w:rsidR="000A3B1A" w:rsidRPr="001563AF">
        <w:t xml:space="preserve">om de kennis en kunde </w:t>
      </w:r>
      <w:r w:rsidR="00780F05" w:rsidRPr="001563AF">
        <w:t xml:space="preserve">te vergroten in het filiaal. Volgens het management </w:t>
      </w:r>
      <w:r w:rsidR="00D262C9" w:rsidRPr="001563AF">
        <w:t>van Lelystad Palazzo is de ken</w:t>
      </w:r>
      <w:r w:rsidR="00A606E5" w:rsidRPr="001563AF">
        <w:t xml:space="preserve">nis en kunde van de vestiging het laatste jaar gedaald. </w:t>
      </w:r>
      <w:r w:rsidR="00DB2C1B" w:rsidRPr="001563AF">
        <w:t>Remco, de winkelmanager van Praxis Palazzo beschreef dit in een gesprek als volgt: ‘W</w:t>
      </w:r>
      <w:r w:rsidR="005D31A3">
        <w:t xml:space="preserve">e </w:t>
      </w:r>
      <w:r w:rsidR="00DB2C1B" w:rsidRPr="001563AF">
        <w:t xml:space="preserve">hebben het afgelopen jaar </w:t>
      </w:r>
      <w:r w:rsidR="003B4837" w:rsidRPr="001563AF">
        <w:t>kennisgenomen</w:t>
      </w:r>
      <w:r w:rsidR="00DB2C1B" w:rsidRPr="001563AF">
        <w:t xml:space="preserve"> </w:t>
      </w:r>
      <w:r w:rsidR="003B4837" w:rsidRPr="001563AF">
        <w:t xml:space="preserve">met een groot verloop van het personeelsbestand. Er zijn een aantal medewerkers </w:t>
      </w:r>
      <w:r w:rsidR="00AD252C" w:rsidRPr="001563AF">
        <w:t>met veel uren en ervaring</w:t>
      </w:r>
      <w:r w:rsidR="00386EEC" w:rsidRPr="001563AF">
        <w:t xml:space="preserve"> niet meer werkzaam in de vestiging Lelystad. </w:t>
      </w:r>
      <w:r w:rsidR="00E76894" w:rsidRPr="001563AF">
        <w:t>Dit betreft om drie medewerkers met meer dan 30 uur. Weliswaar hebben w</w:t>
      </w:r>
      <w:r w:rsidR="005D31A3">
        <w:t>e</w:t>
      </w:r>
      <w:r w:rsidR="00E76894" w:rsidRPr="001563AF">
        <w:t xml:space="preserve"> </w:t>
      </w:r>
      <w:r w:rsidR="000B2D73" w:rsidRPr="001563AF">
        <w:t>15 nieuwe medewerkers aangenomen</w:t>
      </w:r>
      <w:r w:rsidR="00E335B2">
        <w:t>,</w:t>
      </w:r>
      <w:r w:rsidR="000B2D73" w:rsidRPr="001563AF">
        <w:t xml:space="preserve"> maar zijn er uit dit aantal maar drie medewerkers gebleven</w:t>
      </w:r>
      <w:r w:rsidR="009E2710" w:rsidRPr="001563AF">
        <w:t xml:space="preserve"> (</w:t>
      </w:r>
      <w:r w:rsidR="00E915D5" w:rsidRPr="001563AF">
        <w:t>09</w:t>
      </w:r>
      <w:r w:rsidR="009E2710" w:rsidRPr="001563AF">
        <w:t>-0</w:t>
      </w:r>
      <w:r w:rsidR="00E915D5" w:rsidRPr="001563AF">
        <w:t>4</w:t>
      </w:r>
      <w:r w:rsidR="009E2710" w:rsidRPr="001563AF">
        <w:t>-2024)</w:t>
      </w:r>
      <w:r w:rsidR="002C3225" w:rsidRPr="001563AF">
        <w:t xml:space="preserve">. Hierdoor hebben </w:t>
      </w:r>
      <w:r w:rsidR="005D31A3">
        <w:t>we</w:t>
      </w:r>
      <w:r w:rsidR="002C3225" w:rsidRPr="001563AF">
        <w:t xml:space="preserve"> </w:t>
      </w:r>
      <w:r w:rsidR="00E915D5" w:rsidRPr="001563AF">
        <w:t xml:space="preserve">tot op heden weinig kennis en kunde op de werkvloer’. </w:t>
      </w:r>
    </w:p>
    <w:p w14:paraId="7C0B61B9" w14:textId="7E24AC3A" w:rsidR="002E58BF" w:rsidRPr="001563AF" w:rsidRDefault="008F6096" w:rsidP="00BE6CD6">
      <w:r w:rsidRPr="001563AF">
        <w:t xml:space="preserve">Om de </w:t>
      </w:r>
      <w:r w:rsidR="00EA4937" w:rsidRPr="001563AF">
        <w:t>kennis en kunde in de vestiging te verhogen</w:t>
      </w:r>
      <w:r w:rsidR="00F41318" w:rsidRPr="001563AF">
        <w:t>,</w:t>
      </w:r>
      <w:r w:rsidR="00462855" w:rsidRPr="001563AF">
        <w:t xml:space="preserve"> zij</w:t>
      </w:r>
      <w:r w:rsidR="002E58BF" w:rsidRPr="001563AF">
        <w:t>n</w:t>
      </w:r>
      <w:r w:rsidR="00462855" w:rsidRPr="001563AF">
        <w:t xml:space="preserve"> er ook kwaliteitseisen </w:t>
      </w:r>
      <w:r w:rsidR="002E58BF" w:rsidRPr="001563AF">
        <w:t>vastgesteld. Het betreft om twee kwaliteitspunten:</w:t>
      </w:r>
    </w:p>
    <w:p w14:paraId="1D251B3F" w14:textId="353BCCCB" w:rsidR="002E58BF" w:rsidRPr="001563AF" w:rsidRDefault="00D518D7" w:rsidP="00BE6CD6">
      <w:pPr>
        <w:rPr>
          <w:b/>
          <w:bCs/>
        </w:rPr>
      </w:pPr>
      <w:r w:rsidRPr="001563AF">
        <w:rPr>
          <w:b/>
          <w:bCs/>
        </w:rPr>
        <w:t>1 Kwaliteit van het projectresultaat</w:t>
      </w:r>
    </w:p>
    <w:p w14:paraId="0AB1544A" w14:textId="2382A119" w:rsidR="00D518D7" w:rsidRPr="001563AF" w:rsidRDefault="007D3BAA" w:rsidP="00BE6CD6">
      <w:r w:rsidRPr="001563AF">
        <w:t xml:space="preserve">Het management van Praxis Palazzo Lelystad ziet dat </w:t>
      </w:r>
      <w:r w:rsidR="002A14B4" w:rsidRPr="001563AF">
        <w:t xml:space="preserve">de medewerkers die het doorstroomprogramma gaan uitvoeren </w:t>
      </w:r>
      <w:r w:rsidR="00E56363" w:rsidRPr="001563AF">
        <w:t>het ook serieus nemen</w:t>
      </w:r>
      <w:r w:rsidR="00F069B5" w:rsidRPr="001563AF">
        <w:t xml:space="preserve"> en hier actief aan deelnemen</w:t>
      </w:r>
      <w:r w:rsidR="00E56363" w:rsidRPr="001563AF">
        <w:t xml:space="preserve">. </w:t>
      </w:r>
      <w:r w:rsidR="003030AD" w:rsidRPr="001563AF">
        <w:t xml:space="preserve">Daarnaast </w:t>
      </w:r>
      <w:r w:rsidR="00817F35" w:rsidRPr="001563AF">
        <w:t xml:space="preserve">wordt er verwacht van leidinggevenden die de medewerkers </w:t>
      </w:r>
      <w:r w:rsidR="00A52D50" w:rsidRPr="001563AF">
        <w:t xml:space="preserve">begeleiden hier bekwaam en actief mee </w:t>
      </w:r>
      <w:r w:rsidR="00823A3F" w:rsidRPr="001563AF">
        <w:t xml:space="preserve">aan de slag gaan. </w:t>
      </w:r>
      <w:r w:rsidR="003917F0" w:rsidRPr="001563AF">
        <w:t>Daarnaast zijn de volgende punten van belang:</w:t>
      </w:r>
    </w:p>
    <w:p w14:paraId="26FAC841" w14:textId="16FD0B04" w:rsidR="00F30D2A" w:rsidRPr="001563AF" w:rsidRDefault="00F30D2A" w:rsidP="00F30D2A">
      <w:r w:rsidRPr="001563AF">
        <w:rPr>
          <w:b/>
          <w:bCs/>
        </w:rPr>
        <w:t>Functionaliteit</w:t>
      </w:r>
      <w:r w:rsidRPr="001563AF">
        <w:t>: Het doorstroomprogramma moet goed werken om nieuw personeel effectief op te leiden en hun kennis en vaardigheden te vergroten, zoals aangegeven in het nieuwe vraagstuk.</w:t>
      </w:r>
    </w:p>
    <w:p w14:paraId="41528498" w14:textId="37288032" w:rsidR="00F30D2A" w:rsidRPr="001563AF" w:rsidRDefault="00F30D2A" w:rsidP="00F30D2A">
      <w:r w:rsidRPr="001563AF">
        <w:rPr>
          <w:b/>
          <w:bCs/>
        </w:rPr>
        <w:t>Bruikbaarheid</w:t>
      </w:r>
      <w:r w:rsidRPr="001563AF">
        <w:t>: Het programma moet gemakkelijk te begrijpen en toe te passen zijn voor zowel nieuwe als bestaande medewerkers, zoals benadrukt tijdens het gesprek over de aanpassingen van de contractfase</w:t>
      </w:r>
      <w:r w:rsidR="00892127">
        <w:t>n</w:t>
      </w:r>
      <w:r w:rsidRPr="001563AF">
        <w:t>.</w:t>
      </w:r>
    </w:p>
    <w:p w14:paraId="723B3115" w14:textId="1631B8E1" w:rsidR="00F30D2A" w:rsidRPr="001563AF" w:rsidRDefault="00F30D2A" w:rsidP="00F30D2A">
      <w:r w:rsidRPr="001563AF">
        <w:rPr>
          <w:b/>
          <w:bCs/>
        </w:rPr>
        <w:t>Testbaarheid</w:t>
      </w:r>
      <w:r w:rsidRPr="001563AF">
        <w:t>: Het doorstroomprogramma moet testbaar zijn om eventuele problemen te identificeren en te verbeteren, zoals voorgesteld tijdens het gesprek over de aanpassingen van het prototype.</w:t>
      </w:r>
    </w:p>
    <w:p w14:paraId="48EC5E97" w14:textId="4919A9CE" w:rsidR="00F30D2A" w:rsidRPr="001563AF" w:rsidRDefault="00F30D2A" w:rsidP="00F30D2A">
      <w:r w:rsidRPr="001563AF">
        <w:rPr>
          <w:b/>
          <w:bCs/>
        </w:rPr>
        <w:t>Gebruiksvriendelijkheid</w:t>
      </w:r>
      <w:r w:rsidRPr="001563AF">
        <w:t xml:space="preserve">: Het programma moet gebruiksvriendelijk zijn en een </w:t>
      </w:r>
      <w:r w:rsidR="0044030C" w:rsidRPr="001563AF">
        <w:t>onbewuste</w:t>
      </w:r>
      <w:r w:rsidRPr="001563AF">
        <w:t xml:space="preserve"> gebruikerservaring bieden om de acceptatie en effectiviteit te vergroten, zoals besproken tijdens het gesprek over de aanpassingen van de </w:t>
      </w:r>
      <w:r w:rsidR="007F1481" w:rsidRPr="001563AF">
        <w:t>(</w:t>
      </w:r>
      <w:r w:rsidRPr="001563AF">
        <w:t>contract</w:t>
      </w:r>
      <w:r w:rsidR="007F1481" w:rsidRPr="001563AF">
        <w:t>)</w:t>
      </w:r>
      <w:r w:rsidRPr="001563AF">
        <w:t>fases.</w:t>
      </w:r>
    </w:p>
    <w:p w14:paraId="20987909" w14:textId="415F8A8D" w:rsidR="00F30D2A" w:rsidRPr="001563AF" w:rsidRDefault="00F30D2A" w:rsidP="00F30D2A">
      <w:r w:rsidRPr="001563AF">
        <w:rPr>
          <w:b/>
          <w:bCs/>
        </w:rPr>
        <w:t>Herbruikbaarheid</w:t>
      </w:r>
      <w:r w:rsidRPr="001563AF">
        <w:t xml:space="preserve">: Het doorstroomprogramma moet zo ontworpen zijn dat het herbruikbaar is voor verschillende </w:t>
      </w:r>
      <w:r w:rsidR="007F1481" w:rsidRPr="001563AF">
        <w:t>vestigingen</w:t>
      </w:r>
      <w:r w:rsidRPr="001563AF">
        <w:t xml:space="preserve"> binnen het bedrijf, zoals aangegeven door de stakeholder Remco tijdens het gesprek over het prototype.</w:t>
      </w:r>
    </w:p>
    <w:p w14:paraId="78734763" w14:textId="67C6E53A" w:rsidR="00F30D2A" w:rsidRPr="001563AF" w:rsidRDefault="00F30D2A" w:rsidP="00F30D2A">
      <w:r w:rsidRPr="001563AF">
        <w:rPr>
          <w:b/>
          <w:bCs/>
        </w:rPr>
        <w:t>Veiligheid</w:t>
      </w:r>
      <w:r w:rsidRPr="001563AF">
        <w:t>: Het programma moet de veiligheid van zowel de gebruikers als de gegevens waarborgen, zoals impliciet vereist in het kader van personeelstraining en ontwikkeling.</w:t>
      </w:r>
      <w:r w:rsidR="00654332" w:rsidRPr="001563AF">
        <w:t xml:space="preserve"> (</w:t>
      </w:r>
      <w:r w:rsidR="00D5531A" w:rsidRPr="001563AF">
        <w:t>Bijvoorbeeld</w:t>
      </w:r>
      <w:r w:rsidR="00654332" w:rsidRPr="001563AF">
        <w:t xml:space="preserve"> juist gebruik van transportmiddelen)</w:t>
      </w:r>
    </w:p>
    <w:p w14:paraId="57BF8DB9" w14:textId="77777777" w:rsidR="00390AB9" w:rsidRPr="001563AF" w:rsidRDefault="00F30D2A" w:rsidP="00F30D2A">
      <w:r w:rsidRPr="001563AF">
        <w:rPr>
          <w:b/>
          <w:bCs/>
        </w:rPr>
        <w:t>Zuinigheid</w:t>
      </w:r>
      <w:r w:rsidRPr="001563AF">
        <w:t>: Het doorstroomprogramma moet efficiënt zijn in termen van tijd en middelen, zodat het bedrijf geen onnodige kosten hoeft te maken voor</w:t>
      </w:r>
      <w:r w:rsidR="00224205" w:rsidRPr="001563AF">
        <w:t xml:space="preserve"> het project. </w:t>
      </w:r>
    </w:p>
    <w:p w14:paraId="1E69C39A" w14:textId="77777777" w:rsidR="00C93685" w:rsidRPr="001563AF" w:rsidRDefault="00390AB9" w:rsidP="00F30D2A">
      <w:pPr>
        <w:rPr>
          <w:b/>
          <w:bCs/>
        </w:rPr>
      </w:pPr>
      <w:r w:rsidRPr="001563AF">
        <w:rPr>
          <w:b/>
          <w:bCs/>
        </w:rPr>
        <w:t xml:space="preserve">2 </w:t>
      </w:r>
      <w:r w:rsidR="00C93685" w:rsidRPr="001563AF">
        <w:rPr>
          <w:b/>
          <w:bCs/>
        </w:rPr>
        <w:t>Kwaliteit van de tussenresultaten</w:t>
      </w:r>
    </w:p>
    <w:p w14:paraId="35773B63" w14:textId="77777777" w:rsidR="00A03B36" w:rsidRPr="001563AF" w:rsidRDefault="00F422CC" w:rsidP="00F30D2A">
      <w:pPr>
        <w:rPr>
          <w:b/>
          <w:bCs/>
        </w:rPr>
      </w:pPr>
      <w:r w:rsidRPr="001563AF">
        <w:lastRenderedPageBreak/>
        <w:t xml:space="preserve">Om </w:t>
      </w:r>
      <w:r w:rsidR="000E4EFA" w:rsidRPr="001563AF">
        <w:t xml:space="preserve">ervoor te zorgen dat de tussenresultaten van voldoende kwaliteit </w:t>
      </w:r>
      <w:r w:rsidR="00E34376" w:rsidRPr="001563AF">
        <w:t xml:space="preserve">zijn, kan het projectteam ook verschillende activiteiten doen. </w:t>
      </w:r>
      <w:r w:rsidR="00CC3C9E" w:rsidRPr="001563AF">
        <w:t xml:space="preserve">Zo wordt er per tussenresultaat </w:t>
      </w:r>
      <w:r w:rsidR="00C52108" w:rsidRPr="001563AF">
        <w:t xml:space="preserve">controles uitgevoerd met betrekking van functionaliteit en bruikbaarheid. </w:t>
      </w:r>
      <w:r w:rsidR="00806E26" w:rsidRPr="001563AF">
        <w:t>Als de functionaliteit niet voldoende is (Het opleiden van personeelsleden</w:t>
      </w:r>
      <w:r w:rsidR="009D0F6B" w:rsidRPr="001563AF">
        <w:t xml:space="preserve"> is onvoldoende) betekent dat erop geanticipeerd om moet worden</w:t>
      </w:r>
      <w:r w:rsidR="0015252C" w:rsidRPr="001563AF">
        <w:t xml:space="preserve"> om de kwaliteit van het eindresultaat te kunnen waarborgen. </w:t>
      </w:r>
      <w:r w:rsidR="00A03B36" w:rsidRPr="001563AF">
        <w:t>Daarnaast is de bruikbaarheid van belang, aangezien het doorstroomprogramma makkelijk te begrijpen en toe te passen moet zijn voor zowel nieuwe als bestaande medewerkers.</w:t>
      </w:r>
    </w:p>
    <w:p w14:paraId="7AC34B48" w14:textId="5FA437DD" w:rsidR="00190FCB" w:rsidRPr="001563AF" w:rsidRDefault="00CD5257" w:rsidP="00190FCB">
      <w:r w:rsidRPr="001563AF">
        <w:rPr>
          <w:b/>
          <w:bCs/>
        </w:rPr>
        <w:t xml:space="preserve">3 </w:t>
      </w:r>
      <w:r w:rsidR="00190FCB" w:rsidRPr="001563AF">
        <w:rPr>
          <w:b/>
          <w:bCs/>
        </w:rPr>
        <w:t>van de projectuitvoering</w:t>
      </w:r>
      <w:r w:rsidR="00190FCB" w:rsidRPr="001563AF">
        <w:t xml:space="preserve"> </w:t>
      </w:r>
    </w:p>
    <w:p w14:paraId="00A9892C" w14:textId="09DBD4E1" w:rsidR="00190FCB" w:rsidRPr="001563AF" w:rsidRDefault="00190FCB" w:rsidP="00190FCB">
      <w:r w:rsidRPr="001563AF">
        <w:t xml:space="preserve">Door het project op een hoog niveau uit te voeren, vergroot men aanzienlijk de kans op een eindresultaat van voldoende kwaliteit. </w:t>
      </w:r>
      <w:r w:rsidR="005E5C38" w:rsidRPr="001563AF">
        <w:t>Het stakeholdersteam</w:t>
      </w:r>
      <w:r w:rsidRPr="001563AF">
        <w:t xml:space="preserve"> heeft verschillende maatregelen genomen om de uitvoeringskwaliteit van het project te verhogen. Enkele van deze maatregelen zijn:</w:t>
      </w:r>
    </w:p>
    <w:p w14:paraId="33288031" w14:textId="55533AE9" w:rsidR="00190FCB" w:rsidRPr="001563AF" w:rsidRDefault="00190FCB" w:rsidP="005E5C38">
      <w:pPr>
        <w:pStyle w:val="Lijstalinea"/>
        <w:numPr>
          <w:ilvl w:val="0"/>
          <w:numId w:val="2"/>
        </w:numPr>
      </w:pPr>
      <w:r w:rsidRPr="001563AF">
        <w:t xml:space="preserve">Het toepassen van een projectmanagementmethode: Gedurende dit project heeft het </w:t>
      </w:r>
      <w:r w:rsidR="005E5C38" w:rsidRPr="001563AF">
        <w:t>stakeholdersteam</w:t>
      </w:r>
      <w:r w:rsidRPr="001563AF">
        <w:t xml:space="preserve"> gebruik gemaakt van de P6-methode. Deze methode helpt om te voorkomen dat zaken over het hoofd worden gezien of dat activiteiten in een onlogische volgorde worden uitgevoerd.</w:t>
      </w:r>
    </w:p>
    <w:p w14:paraId="7DF2FA83" w14:textId="7D22028D" w:rsidR="00190FCB" w:rsidRPr="001563AF" w:rsidRDefault="00190FCB" w:rsidP="00BE2366">
      <w:pPr>
        <w:pStyle w:val="Lijstalinea"/>
        <w:numPr>
          <w:ilvl w:val="0"/>
          <w:numId w:val="2"/>
        </w:numPr>
      </w:pPr>
      <w:r w:rsidRPr="001563AF">
        <w:t xml:space="preserve">Het samenstellen van een geschikt team van </w:t>
      </w:r>
      <w:r w:rsidR="00E35220" w:rsidRPr="001563AF">
        <w:t>stakeholders</w:t>
      </w:r>
      <w:r w:rsidRPr="001563AF">
        <w:t xml:space="preserve">: Om het project succesvol te laten verlopen, is er zorgvuldig een team van </w:t>
      </w:r>
      <w:r w:rsidR="00123A0B" w:rsidRPr="001563AF">
        <w:t>stakeholders</w:t>
      </w:r>
      <w:r w:rsidRPr="001563AF">
        <w:t xml:space="preserve"> samengesteld op basis v</w:t>
      </w:r>
      <w:r w:rsidR="00E35220" w:rsidRPr="001563AF">
        <w:t>an verantwoordelijkheden</w:t>
      </w:r>
      <w:r w:rsidRPr="001563AF">
        <w:t>, waardoor verschillende teamrollen vertegenwoordigd zijn.</w:t>
      </w:r>
    </w:p>
    <w:p w14:paraId="1F87C6E9" w14:textId="53BA7F89" w:rsidR="00BE2366" w:rsidRPr="001563AF" w:rsidRDefault="00190FCB" w:rsidP="00123A0B">
      <w:pPr>
        <w:pStyle w:val="Lijstalinea"/>
        <w:numPr>
          <w:ilvl w:val="0"/>
          <w:numId w:val="2"/>
        </w:numPr>
      </w:pPr>
      <w:r w:rsidRPr="001563AF">
        <w:t>Hanteren van professionele samenwerking: Dit omvat onder andere het houden van vergaderingen met bijbehorende agenda's en notulen. De notulen worden opgesteld en toegevoegd als bijlage.</w:t>
      </w:r>
    </w:p>
    <w:p w14:paraId="628DBFC9" w14:textId="77777777" w:rsidR="00123A0B" w:rsidRPr="001563AF" w:rsidRDefault="00190FCB" w:rsidP="00123A0B">
      <w:pPr>
        <w:pStyle w:val="Lijstalinea"/>
        <w:numPr>
          <w:ilvl w:val="0"/>
          <w:numId w:val="2"/>
        </w:numPr>
      </w:pPr>
      <w:r w:rsidRPr="001563AF">
        <w:t>Regelmatige terugkoppeling met de opdrachtgever: Gedurende het project is er regelmatig contact geweest met de opdrachtgever om feedback te verzamelen en deze te verwerken in het uiteindelijke resultaat</w:t>
      </w:r>
      <w:r w:rsidR="00123A0B" w:rsidRPr="001563AF">
        <w:t>.</w:t>
      </w:r>
    </w:p>
    <w:p w14:paraId="3105CE3E" w14:textId="77777777" w:rsidR="00BA12CE" w:rsidRPr="001563AF" w:rsidRDefault="00BA12CE" w:rsidP="00BA12CE">
      <w:pPr>
        <w:pStyle w:val="Kop2"/>
      </w:pPr>
      <w:r w:rsidRPr="001563AF">
        <w:t>Beschrijving van de projectorganisatie</w:t>
      </w:r>
    </w:p>
    <w:p w14:paraId="3023125A" w14:textId="77777777" w:rsidR="008D5D37" w:rsidRPr="001563AF" w:rsidRDefault="009A7866" w:rsidP="00BA12CE">
      <w:r w:rsidRPr="001563AF">
        <w:t xml:space="preserve">Een project valt buiten </w:t>
      </w:r>
      <w:r w:rsidR="000B3930" w:rsidRPr="001563AF">
        <w:t xml:space="preserve">de normale gang van zaken van een organisatie. Het is daarom belangrijk </w:t>
      </w:r>
      <w:r w:rsidR="00AF4362" w:rsidRPr="001563AF">
        <w:t>om alle betrokkenen duidelijk te maken welke rol z</w:t>
      </w:r>
      <w:r w:rsidR="00D6452B" w:rsidRPr="001563AF">
        <w:t>ij en anderen in het project gaan spelen</w:t>
      </w:r>
      <w:r w:rsidR="000F3062" w:rsidRPr="001563AF">
        <w:t xml:space="preserve"> en welke omgangsregels </w:t>
      </w:r>
      <w:r w:rsidR="00CF7CEB" w:rsidRPr="001563AF">
        <w:t xml:space="preserve">er gelden. </w:t>
      </w:r>
      <w:r w:rsidR="004B09DC" w:rsidRPr="001563AF">
        <w:t xml:space="preserve">Voor de organisatie </w:t>
      </w:r>
      <w:r w:rsidR="008D5D37" w:rsidRPr="001563AF">
        <w:t xml:space="preserve">van een project is ook de informatie van belang. </w:t>
      </w:r>
      <w:sdt>
        <w:sdtPr>
          <w:id w:val="649635931"/>
          <w:citation/>
        </w:sdtPr>
        <w:sdtContent>
          <w:r w:rsidR="008D5D37" w:rsidRPr="001563AF">
            <w:fldChar w:fldCharType="begin"/>
          </w:r>
          <w:r w:rsidR="008D5D37" w:rsidRPr="001563AF">
            <w:instrText xml:space="preserve"> CITATION Roe231 \l 1043 </w:instrText>
          </w:r>
          <w:r w:rsidR="008D5D37" w:rsidRPr="001563AF">
            <w:fldChar w:fldCharType="separate"/>
          </w:r>
          <w:r w:rsidR="008D5D37" w:rsidRPr="001563AF">
            <w:t>(Grit, Maken van en plan van aanpak, 2023)</w:t>
          </w:r>
          <w:r w:rsidR="008D5D37" w:rsidRPr="001563AF">
            <w:fldChar w:fldCharType="end"/>
          </w:r>
        </w:sdtContent>
      </w:sdt>
    </w:p>
    <w:p w14:paraId="1639761F" w14:textId="4F3D4A69" w:rsidR="00935E5B" w:rsidRPr="001563AF" w:rsidRDefault="00935E5B" w:rsidP="00935E5B">
      <w:r w:rsidRPr="001563AF">
        <w:t>Bij het aanpakken van een project of verandering, is het van belang om vooruit te kijken naar de reacties van de betrokkenen. Deze reacties kunnen zowel positief als negatief zijn, en om hierop voorbereid te zijn, kan het nuttig zijn om een analyse van de krachten in het veld uit te voeren.</w:t>
      </w:r>
    </w:p>
    <w:p w14:paraId="6EA1CCBB" w14:textId="1BDF687F" w:rsidR="00935E5B" w:rsidRPr="001563AF" w:rsidRDefault="00935E5B" w:rsidP="00935E5B">
      <w:r w:rsidRPr="001563AF">
        <w:t>Deze analyse helpt bij het identificeren van de verschillende spelers en hun mogelijke reacties. Op basis van hun mate van overeenstemming met de doelstellingen en het vertrouwen in de relatie, kunnen de betrokkenen in verschillende categorieën worden ingedeeld:</w:t>
      </w:r>
    </w:p>
    <w:p w14:paraId="50382402" w14:textId="280E7110" w:rsidR="00935E5B" w:rsidRPr="001563AF" w:rsidRDefault="009311BF" w:rsidP="00935E5B">
      <w:r w:rsidRPr="001563AF">
        <w:t>Coalitiepartners</w:t>
      </w:r>
      <w:r w:rsidR="00935E5B" w:rsidRPr="001563AF">
        <w:t>: Met hen kunnen duidelijke afspraken worden gemaakt, aangezien z</w:t>
      </w:r>
      <w:r w:rsidR="003E3B34">
        <w:t>e</w:t>
      </w:r>
      <w:r w:rsidR="00935E5B" w:rsidRPr="001563AF">
        <w:t xml:space="preserve"> de doelstellingen van het project ondersteunen.</w:t>
      </w:r>
    </w:p>
    <w:p w14:paraId="14CA4728" w14:textId="6305DC7E" w:rsidR="00935E5B" w:rsidRPr="001563AF" w:rsidRDefault="00BD3BF3" w:rsidP="00935E5B">
      <w:r w:rsidRPr="001563AF">
        <w:t>Bondgenoten</w:t>
      </w:r>
      <w:r w:rsidR="00935E5B" w:rsidRPr="001563AF">
        <w:t>: Deze personen delen dezelfde visie en doelen, en zijn emotioneel en zakelijk betrokken. Ze kunnen fungeren als supporters van het project.</w:t>
      </w:r>
    </w:p>
    <w:p w14:paraId="2F18889F" w14:textId="25987744" w:rsidR="00935E5B" w:rsidRPr="001563AF" w:rsidRDefault="00BD3BF3" w:rsidP="00935E5B">
      <w:r w:rsidRPr="001563AF">
        <w:lastRenderedPageBreak/>
        <w:t>Opponenten</w:t>
      </w:r>
      <w:r w:rsidR="00935E5B" w:rsidRPr="001563AF">
        <w:t>: Hoewel ze een andere kijk hebben op het project, bestaat er nog steeds vertrouwen in de relatie. Het kan de moeite waard zijn om met hen in gesprek te gaan en hen te overtuigen van het standpunt.</w:t>
      </w:r>
    </w:p>
    <w:p w14:paraId="5B3E135A" w14:textId="420E0C50" w:rsidR="00935E5B" w:rsidRPr="001563AF" w:rsidRDefault="00BD3BF3" w:rsidP="00935E5B">
      <w:r w:rsidRPr="001563AF">
        <w:t>Vijanden</w:t>
      </w:r>
      <w:r w:rsidR="00935E5B" w:rsidRPr="001563AF">
        <w:t>: Hun standpunten zijn onverenigbaar met het project, tenzij hun steun van cruciaal belang is. In dit geval kan samenwerking noodzakelijk zijn, hoewel dit uitdagend kan zijn.</w:t>
      </w:r>
    </w:p>
    <w:p w14:paraId="77794A7E" w14:textId="77777777" w:rsidR="00935E5B" w:rsidRPr="001563AF" w:rsidRDefault="00935E5B" w:rsidP="00935E5B">
      <w:r w:rsidRPr="001563AF">
        <w:t>Opportunisten: Ze hebben geen duidelijke positie en zijn niet bereid om openheid van zaken te geven. Duidelijkheid vragen is de beste manier om met hen om te gaan.</w:t>
      </w:r>
    </w:p>
    <w:p w14:paraId="032BCC12" w14:textId="77777777" w:rsidR="00935E5B" w:rsidRPr="001563AF" w:rsidRDefault="00935E5B" w:rsidP="00935E5B">
      <w:r w:rsidRPr="001563AF">
        <w:t>Twijfelaars: Ze hebben nog geen standpunt ingenomen, mogelijk door gebrek aan betrokkenheid bij het project. Het kan helpen om informeel met hen te praten, zoals bij het koffieapparaat, om hen bij het project te betrekken en hun steun te krijgen.</w:t>
      </w:r>
    </w:p>
    <w:p w14:paraId="075D3249" w14:textId="450BDDE9" w:rsidR="008B0622" w:rsidRPr="001563AF" w:rsidRDefault="00935E5B" w:rsidP="00935E5B">
      <w:r w:rsidRPr="001563AF">
        <w:t xml:space="preserve">Door deze verschillende groepen te identificeren en te begrijpen hoe ze zich tot het project verhouden, kunnen passende strategieën worden ontwikkeld om met hun reacties om te gaan. De krachtenveldanalyse hieronder is specifiek gericht op de stakeholders en </w:t>
      </w:r>
      <w:r w:rsidR="00962A04" w:rsidRPr="001563AF">
        <w:t xml:space="preserve">de medewerkers van Praxis Palazzo </w:t>
      </w:r>
      <w:r w:rsidR="00AC6284" w:rsidRPr="001563AF">
        <w:t>Lelystad.</w:t>
      </w:r>
      <w:r w:rsidR="008B0622" w:rsidRPr="001563AF">
        <w:t xml:space="preserve"> </w:t>
      </w:r>
      <w:sdt>
        <w:sdtPr>
          <w:id w:val="1407652968"/>
          <w:citation/>
        </w:sdtPr>
        <w:sdtContent>
          <w:r w:rsidR="00952975" w:rsidRPr="001563AF">
            <w:fldChar w:fldCharType="begin"/>
          </w:r>
          <w:r w:rsidR="00952975" w:rsidRPr="001563AF">
            <w:instrText xml:space="preserve"> CITATION Kra24 \l 1043 </w:instrText>
          </w:r>
          <w:r w:rsidR="00952975" w:rsidRPr="001563AF">
            <w:fldChar w:fldCharType="separate"/>
          </w:r>
          <w:r w:rsidR="00952975" w:rsidRPr="001563AF">
            <w:t>(Krachtenveldanalyse, 2024)</w:t>
          </w:r>
          <w:r w:rsidR="00952975" w:rsidRPr="001563AF">
            <w:fldChar w:fldCharType="end"/>
          </w:r>
        </w:sdtContent>
      </w:sdt>
    </w:p>
    <w:tbl>
      <w:tblPr>
        <w:tblStyle w:val="Onopgemaaktetabel3"/>
        <w:tblW w:w="0" w:type="auto"/>
        <w:tblLook w:val="04A0" w:firstRow="1" w:lastRow="0" w:firstColumn="1" w:lastColumn="0" w:noHBand="0" w:noVBand="1"/>
      </w:tblPr>
      <w:tblGrid>
        <w:gridCol w:w="4531"/>
        <w:gridCol w:w="4531"/>
      </w:tblGrid>
      <w:tr w:rsidR="00EF24A7" w:rsidRPr="001563AF" w14:paraId="5A172C37" w14:textId="77777777" w:rsidTr="00EF24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397E1D06" w14:textId="77777777" w:rsidR="00EF24A7" w:rsidRPr="001563AF" w:rsidRDefault="00EF24A7" w:rsidP="00935E5B"/>
        </w:tc>
        <w:tc>
          <w:tcPr>
            <w:tcW w:w="4531" w:type="dxa"/>
          </w:tcPr>
          <w:p w14:paraId="362C3C6F" w14:textId="77777777" w:rsidR="00EF24A7" w:rsidRPr="001563AF" w:rsidRDefault="00EF24A7" w:rsidP="00935E5B">
            <w:pPr>
              <w:cnfStyle w:val="100000000000" w:firstRow="1" w:lastRow="0" w:firstColumn="0" w:lastColumn="0" w:oddVBand="0" w:evenVBand="0" w:oddHBand="0" w:evenHBand="0" w:firstRowFirstColumn="0" w:firstRowLastColumn="0" w:lastRowFirstColumn="0" w:lastRowLastColumn="0"/>
            </w:pPr>
          </w:p>
        </w:tc>
      </w:tr>
      <w:tr w:rsidR="00EF24A7" w:rsidRPr="001563AF" w14:paraId="6D6F98C9" w14:textId="77777777" w:rsidTr="00EF2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D785642" w14:textId="416254DE" w:rsidR="00EF24A7" w:rsidRPr="001563AF" w:rsidRDefault="003A47D7" w:rsidP="00935E5B">
            <w:pPr>
              <w:rPr>
                <w:b w:val="0"/>
                <w:bCs w:val="0"/>
                <w:caps w:val="0"/>
              </w:rPr>
            </w:pPr>
            <w:r w:rsidRPr="001563AF">
              <w:rPr>
                <w:b w:val="0"/>
                <w:bCs w:val="0"/>
                <w:caps w:val="0"/>
              </w:rPr>
              <w:t>Coalitiepartners</w:t>
            </w:r>
            <w:r w:rsidR="00A46F71" w:rsidRPr="001563AF">
              <w:rPr>
                <w:b w:val="0"/>
                <w:bCs w:val="0"/>
                <w:caps w:val="0"/>
              </w:rPr>
              <w:t>: Sander Neleman</w:t>
            </w:r>
            <w:r w:rsidR="00B464DB" w:rsidRPr="001563AF">
              <w:rPr>
                <w:b w:val="0"/>
                <w:bCs w:val="0"/>
                <w:caps w:val="0"/>
              </w:rPr>
              <w:t xml:space="preserve"> en Remco van de Zuidwind</w:t>
            </w:r>
            <w:r w:rsidR="00F238A6" w:rsidRPr="001563AF">
              <w:rPr>
                <w:b w:val="0"/>
                <w:bCs w:val="0"/>
                <w:caps w:val="0"/>
              </w:rPr>
              <w:t xml:space="preserve"> </w:t>
            </w:r>
          </w:p>
          <w:p w14:paraId="4608152B" w14:textId="28B77119" w:rsidR="00EF24A7" w:rsidRPr="001563AF" w:rsidRDefault="00EF24A7" w:rsidP="00935E5B">
            <w:pPr>
              <w:rPr>
                <w:b w:val="0"/>
                <w:bCs w:val="0"/>
                <w:caps w:val="0"/>
              </w:rPr>
            </w:pPr>
          </w:p>
        </w:tc>
        <w:tc>
          <w:tcPr>
            <w:tcW w:w="4531" w:type="dxa"/>
          </w:tcPr>
          <w:p w14:paraId="3F20EEA2" w14:textId="7344DD51" w:rsidR="00B464DB" w:rsidRPr="001563AF" w:rsidRDefault="00B464DB" w:rsidP="00935E5B">
            <w:pPr>
              <w:cnfStyle w:val="000000100000" w:firstRow="0" w:lastRow="0" w:firstColumn="0" w:lastColumn="0" w:oddVBand="0" w:evenVBand="0" w:oddHBand="1" w:evenHBand="0" w:firstRowFirstColumn="0" w:firstRowLastColumn="0" w:lastRowFirstColumn="0" w:lastRowLastColumn="0"/>
            </w:pPr>
            <w:r w:rsidRPr="001563AF">
              <w:t xml:space="preserve">Bondgenoten: Rodney Filters, Sabrina Janssen, </w:t>
            </w:r>
            <w:r w:rsidR="00836730" w:rsidRPr="001563AF">
              <w:t xml:space="preserve">Wendy </w:t>
            </w:r>
            <w:r w:rsidR="008A2CB1" w:rsidRPr="001563AF">
              <w:t>Engbers</w:t>
            </w:r>
            <w:r w:rsidR="00CA3206" w:rsidRPr="001563AF">
              <w:t xml:space="preserve"> en</w:t>
            </w:r>
            <w:r w:rsidR="008A2CB1" w:rsidRPr="001563AF">
              <w:t xml:space="preserve"> </w:t>
            </w:r>
            <w:r w:rsidR="003A47D7" w:rsidRPr="001563AF">
              <w:t>Tina Verku</w:t>
            </w:r>
            <w:r w:rsidR="00A14D92" w:rsidRPr="001563AF">
              <w:t>ijl</w:t>
            </w:r>
          </w:p>
        </w:tc>
      </w:tr>
      <w:tr w:rsidR="00EF24A7" w:rsidRPr="001563AF" w14:paraId="0356FA8E" w14:textId="77777777" w:rsidTr="00EF24A7">
        <w:tc>
          <w:tcPr>
            <w:cnfStyle w:val="001000000000" w:firstRow="0" w:lastRow="0" w:firstColumn="1" w:lastColumn="0" w:oddVBand="0" w:evenVBand="0" w:oddHBand="0" w:evenHBand="0" w:firstRowFirstColumn="0" w:firstRowLastColumn="0" w:lastRowFirstColumn="0" w:lastRowLastColumn="0"/>
            <w:tcW w:w="4531" w:type="dxa"/>
          </w:tcPr>
          <w:p w14:paraId="0FCD9A68" w14:textId="6C1DDCE0" w:rsidR="00EF24A7" w:rsidRPr="001563AF" w:rsidRDefault="00731265" w:rsidP="00935E5B">
            <w:pPr>
              <w:rPr>
                <w:b w:val="0"/>
                <w:bCs w:val="0"/>
                <w:caps w:val="0"/>
              </w:rPr>
            </w:pPr>
            <w:r w:rsidRPr="001563AF">
              <w:rPr>
                <w:b w:val="0"/>
                <w:bCs w:val="0"/>
                <w:caps w:val="0"/>
              </w:rPr>
              <w:t>Opportunisten: Personeelsleden</w:t>
            </w:r>
            <w:r w:rsidR="001A374D" w:rsidRPr="001563AF">
              <w:rPr>
                <w:b w:val="0"/>
                <w:bCs w:val="0"/>
                <w:caps w:val="0"/>
              </w:rPr>
              <w:t xml:space="preserve"> met weinig kennis en kunde dat wil </w:t>
            </w:r>
            <w:r w:rsidRPr="001563AF">
              <w:rPr>
                <w:b w:val="0"/>
                <w:bCs w:val="0"/>
                <w:caps w:val="0"/>
              </w:rPr>
              <w:t>door ontwikkelen</w:t>
            </w:r>
          </w:p>
          <w:p w14:paraId="6D455259" w14:textId="1FF3C362" w:rsidR="00EF24A7" w:rsidRPr="001563AF" w:rsidRDefault="00EF24A7" w:rsidP="00935E5B"/>
        </w:tc>
        <w:tc>
          <w:tcPr>
            <w:tcW w:w="4531" w:type="dxa"/>
          </w:tcPr>
          <w:p w14:paraId="17751FF0" w14:textId="7BEC8905" w:rsidR="00EF24A7" w:rsidRPr="001563AF" w:rsidRDefault="00344CC8" w:rsidP="00935E5B">
            <w:pPr>
              <w:cnfStyle w:val="000000000000" w:firstRow="0" w:lastRow="0" w:firstColumn="0" w:lastColumn="0" w:oddVBand="0" w:evenVBand="0" w:oddHBand="0" w:evenHBand="0" w:firstRowFirstColumn="0" w:firstRowLastColumn="0" w:lastRowFirstColumn="0" w:lastRowLastColumn="0"/>
            </w:pPr>
            <w:r w:rsidRPr="001563AF">
              <w:t>Twijfelaars:</w:t>
            </w:r>
            <w:r w:rsidR="00771FC1" w:rsidRPr="001563AF">
              <w:t xml:space="preserve"> </w:t>
            </w:r>
            <w:r w:rsidR="00ED138A" w:rsidRPr="001563AF">
              <w:t xml:space="preserve">Medewerkers die </w:t>
            </w:r>
            <w:r w:rsidR="002F43AE" w:rsidRPr="001563AF">
              <w:t xml:space="preserve">niet </w:t>
            </w:r>
            <w:r w:rsidR="00EF1FD6" w:rsidRPr="001563AF">
              <w:t>direct geloven in het project</w:t>
            </w:r>
          </w:p>
        </w:tc>
      </w:tr>
      <w:tr w:rsidR="00EF24A7" w:rsidRPr="001563AF" w14:paraId="62F092CB" w14:textId="77777777" w:rsidTr="00EF2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AD6CE30" w14:textId="5AA8FD23" w:rsidR="00EF24A7" w:rsidRPr="001563AF" w:rsidRDefault="00344CC8" w:rsidP="00935E5B">
            <w:pPr>
              <w:rPr>
                <w:b w:val="0"/>
                <w:bCs w:val="0"/>
              </w:rPr>
            </w:pPr>
            <w:r w:rsidRPr="001563AF">
              <w:rPr>
                <w:b w:val="0"/>
                <w:bCs w:val="0"/>
                <w:caps w:val="0"/>
              </w:rPr>
              <w:t>Opponenten: Nieuwe medewerkers</w:t>
            </w:r>
          </w:p>
        </w:tc>
        <w:tc>
          <w:tcPr>
            <w:tcW w:w="4531" w:type="dxa"/>
          </w:tcPr>
          <w:p w14:paraId="5DB0CE8B" w14:textId="05E8B063" w:rsidR="00EF24A7" w:rsidRPr="001563AF" w:rsidRDefault="00344CC8" w:rsidP="00935E5B">
            <w:pPr>
              <w:cnfStyle w:val="000000100000" w:firstRow="0" w:lastRow="0" w:firstColumn="0" w:lastColumn="0" w:oddVBand="0" w:evenVBand="0" w:oddHBand="1" w:evenHBand="0" w:firstRowFirstColumn="0" w:firstRowLastColumn="0" w:lastRowFirstColumn="0" w:lastRowLastColumn="0"/>
            </w:pPr>
            <w:r w:rsidRPr="001563AF">
              <w:t xml:space="preserve">Vijanden: Personeel </w:t>
            </w:r>
            <w:r w:rsidR="001C156D" w:rsidRPr="001563AF">
              <w:t xml:space="preserve">die zich niet willen </w:t>
            </w:r>
            <w:r w:rsidR="00771FC1" w:rsidRPr="001563AF">
              <w:t>door ontwikkelen</w:t>
            </w:r>
          </w:p>
        </w:tc>
      </w:tr>
    </w:tbl>
    <w:p w14:paraId="667AA8FB" w14:textId="783A7491" w:rsidR="00530081" w:rsidRPr="001563AF" w:rsidRDefault="00530081" w:rsidP="00935E5B"/>
    <w:p w14:paraId="72E32704" w14:textId="77777777" w:rsidR="00C807E6" w:rsidRPr="001563AF" w:rsidRDefault="00D76596">
      <w:r w:rsidRPr="001563AF">
        <w:t>Coalitiepartners</w:t>
      </w:r>
      <w:r w:rsidR="00E80BF7" w:rsidRPr="001563AF">
        <w:t xml:space="preserve">: </w:t>
      </w:r>
      <w:r w:rsidR="00952975" w:rsidRPr="001563AF">
        <w:t>Sander Neleman is de projectleider en met</w:t>
      </w:r>
      <w:r w:rsidR="0066347D" w:rsidRPr="001563AF">
        <w:t xml:space="preserve"> ondersteuning van</w:t>
      </w:r>
      <w:r w:rsidR="00952975" w:rsidRPr="001563AF">
        <w:t xml:space="preserve"> Remco van </w:t>
      </w:r>
      <w:r w:rsidR="0066347D" w:rsidRPr="001563AF">
        <w:t xml:space="preserve">de Zuidwind </w:t>
      </w:r>
      <w:r w:rsidR="00763F58" w:rsidRPr="001563AF">
        <w:t xml:space="preserve">is er een doorstroomprogramma opgesteld. Zij zijn de coalitiepartners die </w:t>
      </w:r>
      <w:r w:rsidR="006D6FFA" w:rsidRPr="001563AF">
        <w:t xml:space="preserve">heldere afspraken hebben gemaakt </w:t>
      </w:r>
      <w:r w:rsidR="00C648F9" w:rsidRPr="001563AF">
        <w:t>en ondersteunen</w:t>
      </w:r>
      <w:r w:rsidR="00C807E6" w:rsidRPr="001563AF">
        <w:t xml:space="preserve">/ implementeren </w:t>
      </w:r>
      <w:r w:rsidR="00C648F9" w:rsidRPr="001563AF">
        <w:t>het project</w:t>
      </w:r>
      <w:r w:rsidR="00C807E6" w:rsidRPr="001563AF">
        <w:t>.</w:t>
      </w:r>
    </w:p>
    <w:p w14:paraId="657236D1" w14:textId="44FB777B" w:rsidR="00B64542" w:rsidRPr="001563AF" w:rsidRDefault="00C807E6">
      <w:r w:rsidRPr="001563AF">
        <w:t xml:space="preserve">Bondgenoten: Het overige managementteam. Deze personen </w:t>
      </w:r>
      <w:r w:rsidR="00BF4906" w:rsidRPr="001563AF">
        <w:t xml:space="preserve">zijn leidinggevenden op diverse afdelingen </w:t>
      </w:r>
      <w:r w:rsidR="005B00DD" w:rsidRPr="001563AF">
        <w:t>in</w:t>
      </w:r>
      <w:r w:rsidR="00BF4906" w:rsidRPr="001563AF">
        <w:t xml:space="preserve"> het filiaal. </w:t>
      </w:r>
      <w:r w:rsidR="005B00DD" w:rsidRPr="001563AF">
        <w:t xml:space="preserve">Deze bondgenoten delen </w:t>
      </w:r>
      <w:r w:rsidR="00F20CD2" w:rsidRPr="001563AF">
        <w:t>dezelfde</w:t>
      </w:r>
      <w:r w:rsidR="005B00DD" w:rsidRPr="001563AF">
        <w:t xml:space="preserve"> visie en doelen </w:t>
      </w:r>
      <w:r w:rsidR="00F20CD2" w:rsidRPr="001563AF">
        <w:t>als dat van de coalitiepartners. Z</w:t>
      </w:r>
      <w:r w:rsidR="008D3BE0">
        <w:t>e</w:t>
      </w:r>
      <w:r w:rsidR="00F20CD2" w:rsidRPr="001563AF">
        <w:t xml:space="preserve"> zijn </w:t>
      </w:r>
      <w:r w:rsidR="00553839" w:rsidRPr="001563AF">
        <w:t>verantwoordelijk voor de uitvoering van het doorstroom</w:t>
      </w:r>
      <w:r w:rsidR="00B64542" w:rsidRPr="001563AF">
        <w:t>programma. Daarnaast ondersteunen z</w:t>
      </w:r>
      <w:r w:rsidR="008D3BE0">
        <w:t>e</w:t>
      </w:r>
      <w:r w:rsidR="00B64542" w:rsidRPr="001563AF">
        <w:t xml:space="preserve"> medewerkers die ondersteuning nodig hebben tijdens de uitvoering van het project.</w:t>
      </w:r>
    </w:p>
    <w:p w14:paraId="7A8C07A2" w14:textId="392694C9" w:rsidR="000C2FB4" w:rsidRPr="001563AF" w:rsidRDefault="00DF63A2" w:rsidP="000C2FB4">
      <w:r w:rsidRPr="001563AF">
        <w:t xml:space="preserve">Opportunisten: Zijn diverse medewerkers in de winkel die </w:t>
      </w:r>
      <w:r w:rsidR="00C84C96" w:rsidRPr="001563AF">
        <w:t>graag zich willen ontwikkelen.</w:t>
      </w:r>
      <w:r w:rsidR="000C2FB4" w:rsidRPr="001563AF">
        <w:t xml:space="preserve"> Hun kennis en kunde zijn ontoereikend voor wat er van hen verwacht wordt. </w:t>
      </w:r>
      <w:r w:rsidR="00FB4FC1" w:rsidRPr="001563AF">
        <w:t>Deze medewerkers bieden kansen voor het bedrijf en het slagen van het project.</w:t>
      </w:r>
    </w:p>
    <w:p w14:paraId="497D7C4D" w14:textId="7F755F46" w:rsidR="00FB4FC1" w:rsidRPr="001563AF" w:rsidRDefault="00FB4FC1" w:rsidP="000C2FB4">
      <w:r w:rsidRPr="001563AF">
        <w:t>Twijfelaars</w:t>
      </w:r>
      <w:r w:rsidR="00B87CF5" w:rsidRPr="001563AF">
        <w:t>: Deze medewerkers zijn geïnformeerd over het project maar twijfelen over het slagen ervan. Deze medewerkers geven ook als argument dat z</w:t>
      </w:r>
      <w:r w:rsidR="008D3BE0">
        <w:t xml:space="preserve">e </w:t>
      </w:r>
      <w:r w:rsidR="00B87CF5" w:rsidRPr="001563AF">
        <w:t xml:space="preserve">aan meerdere projecten hebben deelgenomen die weinig slaagden. Het is aan de coalitiepartners en de bondgenoten de taak om deze medewerkers te overtuigen van het project. </w:t>
      </w:r>
    </w:p>
    <w:p w14:paraId="45744F09" w14:textId="32C6FDD2" w:rsidR="003A4ECE" w:rsidRPr="001563AF" w:rsidRDefault="003A4ECE" w:rsidP="000C2FB4">
      <w:r w:rsidRPr="001563AF">
        <w:t xml:space="preserve">Opponenten: Dit zijn medewerkers die net nieuw in dienst zijn van de organisatie. Deze medewerkers bieden kans in het slagen van het project. De medewerkers zijn vooraf geïnformeerd voor het project. </w:t>
      </w:r>
      <w:r w:rsidR="00E50684" w:rsidRPr="001563AF">
        <w:t xml:space="preserve">Aan deze medewerkers valt veel te leren omdat ze het beleid en werkzaamheden nog niet goed kennen. </w:t>
      </w:r>
    </w:p>
    <w:p w14:paraId="14274329" w14:textId="366D6DC4" w:rsidR="00E50684" w:rsidRPr="001563AF" w:rsidRDefault="00E50684" w:rsidP="000C2FB4">
      <w:r w:rsidRPr="001563AF">
        <w:lastRenderedPageBreak/>
        <w:t xml:space="preserve">Vijanden: Dit zijn wat demotiveerde medewerkers in het bedrijf. </w:t>
      </w:r>
      <w:r w:rsidR="006014AB" w:rsidRPr="001563AF">
        <w:t>Zij willen niet door ontwikkelen binnen het bedrijf</w:t>
      </w:r>
      <w:r w:rsidR="00643B78" w:rsidRPr="001563AF">
        <w:t xml:space="preserve">. Dit zijn medewerkers die lang in dienst zijn of medewerkers die ongemotiveerd zijn om zich te ontwikkelen. Het is de taak van de coalitiepartners </w:t>
      </w:r>
      <w:r w:rsidR="007B3E0D" w:rsidRPr="001563AF">
        <w:t xml:space="preserve">om deze medewerkers zich laten motiveren aan het project. </w:t>
      </w:r>
    </w:p>
    <w:p w14:paraId="690DC0F8" w14:textId="3EFE925A" w:rsidR="000C2FB4" w:rsidRPr="001563AF" w:rsidRDefault="008F3400" w:rsidP="000C2FB4">
      <w:r w:rsidRPr="001563AF">
        <w:t>De krachtenanalyse identificeert verschillende belanghebbenden in een project voor personeelsontwikkeling. De coalitiepartners leiden het project, terwijl de bondgenoten het managementteam zijn. Opportunisten willen groeien, twijfelaars zijn sceptisch, opponenten zijn nieuw en vijanden zijn demotiverend. Het is de taak van de coalitiepartners om deze groepen te betrekken en te motiveren voor het succes van het project.</w:t>
      </w:r>
    </w:p>
    <w:p w14:paraId="4FB0D252" w14:textId="551A3EE5" w:rsidR="000C2FB4" w:rsidRPr="001563AF" w:rsidRDefault="00600A46" w:rsidP="000C2FB4">
      <w:r w:rsidRPr="001563AF">
        <w:t xml:space="preserve">Voor het slagen en een goede samenwerking van het project </w:t>
      </w:r>
      <w:r w:rsidR="00030228" w:rsidRPr="001563AF">
        <w:t>helder in beeld te krijgen is het volgende schema gemaakt:</w:t>
      </w:r>
    </w:p>
    <w:tbl>
      <w:tblPr>
        <w:tblStyle w:val="Tabelraster"/>
        <w:tblW w:w="0" w:type="auto"/>
        <w:tblLook w:val="04A0" w:firstRow="1" w:lastRow="0" w:firstColumn="1" w:lastColumn="0" w:noHBand="0" w:noVBand="1"/>
      </w:tblPr>
      <w:tblGrid>
        <w:gridCol w:w="3020"/>
        <w:gridCol w:w="3021"/>
        <w:gridCol w:w="3021"/>
      </w:tblGrid>
      <w:tr w:rsidR="00166FD9" w:rsidRPr="001563AF" w14:paraId="7BBE90E3" w14:textId="77777777" w:rsidTr="00166FD9">
        <w:tc>
          <w:tcPr>
            <w:tcW w:w="3020" w:type="dxa"/>
            <w:shd w:val="clear" w:color="auto" w:fill="D9D9D9" w:themeFill="background1" w:themeFillShade="D9"/>
          </w:tcPr>
          <w:p w14:paraId="711E4602" w14:textId="2862740C" w:rsidR="00166FD9" w:rsidRPr="001563AF" w:rsidRDefault="00166FD9" w:rsidP="000C2FB4">
            <w:r w:rsidRPr="001563AF">
              <w:t>Personen die deelnemen aan het project</w:t>
            </w:r>
          </w:p>
        </w:tc>
        <w:tc>
          <w:tcPr>
            <w:tcW w:w="3021" w:type="dxa"/>
            <w:shd w:val="clear" w:color="auto" w:fill="D9D9D9" w:themeFill="background1" w:themeFillShade="D9"/>
          </w:tcPr>
          <w:p w14:paraId="31709D2F" w14:textId="571BA29B" w:rsidR="00166FD9" w:rsidRPr="001563AF" w:rsidRDefault="00CA3206" w:rsidP="000C2FB4">
            <w:r w:rsidRPr="001563AF">
              <w:t>Coördinatie</w:t>
            </w:r>
            <w:r w:rsidR="00166FD9" w:rsidRPr="001563AF">
              <w:t xml:space="preserve"> </w:t>
            </w:r>
          </w:p>
        </w:tc>
        <w:tc>
          <w:tcPr>
            <w:tcW w:w="3021" w:type="dxa"/>
            <w:shd w:val="clear" w:color="auto" w:fill="D9D9D9" w:themeFill="background1" w:themeFillShade="D9"/>
          </w:tcPr>
          <w:p w14:paraId="484AE1A0" w14:textId="19862898" w:rsidR="00166FD9" w:rsidRPr="001563AF" w:rsidRDefault="00166FD9" w:rsidP="000C2FB4">
            <w:r w:rsidRPr="001563AF">
              <w:t>Verkrijgen van informatie</w:t>
            </w:r>
          </w:p>
        </w:tc>
      </w:tr>
      <w:tr w:rsidR="00166FD9" w:rsidRPr="001563AF" w14:paraId="7D419BDE" w14:textId="77777777" w:rsidTr="00166FD9">
        <w:tc>
          <w:tcPr>
            <w:tcW w:w="3020" w:type="dxa"/>
          </w:tcPr>
          <w:p w14:paraId="58C94588" w14:textId="797A3756" w:rsidR="00166FD9" w:rsidRPr="001563AF" w:rsidRDefault="00CA3206" w:rsidP="000C2FB4">
            <w:r w:rsidRPr="001563AF">
              <w:t>Sander Neleman en Remco van de Zuidwind</w:t>
            </w:r>
          </w:p>
        </w:tc>
        <w:tc>
          <w:tcPr>
            <w:tcW w:w="3021" w:type="dxa"/>
          </w:tcPr>
          <w:p w14:paraId="3C7D4FFE" w14:textId="1CCF0822" w:rsidR="00DC4933" w:rsidRPr="001563AF" w:rsidRDefault="003974D3" w:rsidP="000C2FB4">
            <w:r w:rsidRPr="001563AF">
              <w:t xml:space="preserve">Deze medewerkers coördineren het project. Deze letten op de goede uitvoering van het project. </w:t>
            </w:r>
            <w:r w:rsidR="00DC4933" w:rsidRPr="001563AF">
              <w:t>Bij tussen resultaten zijn z</w:t>
            </w:r>
            <w:r w:rsidR="008D3BE0">
              <w:t xml:space="preserve">e </w:t>
            </w:r>
            <w:r w:rsidR="00DC4933" w:rsidRPr="001563AF">
              <w:t xml:space="preserve">verantwoordelijk voor de </w:t>
            </w:r>
            <w:r w:rsidR="00A56896" w:rsidRPr="001563AF">
              <w:t>wijzi</w:t>
            </w:r>
            <w:r w:rsidR="00A56896">
              <w:t>g</w:t>
            </w:r>
            <w:r w:rsidR="00A56896" w:rsidRPr="001563AF">
              <w:t>ingen</w:t>
            </w:r>
            <w:r w:rsidR="00DC4933" w:rsidRPr="001563AF">
              <w:t xml:space="preserve"> en aanpassen van het project</w:t>
            </w:r>
            <w:r w:rsidR="00890BDE">
              <w:t>.</w:t>
            </w:r>
          </w:p>
        </w:tc>
        <w:tc>
          <w:tcPr>
            <w:tcW w:w="3021" w:type="dxa"/>
          </w:tcPr>
          <w:p w14:paraId="2E729818" w14:textId="79FAE6DD" w:rsidR="00166FD9" w:rsidRPr="001563AF" w:rsidRDefault="00DC4933" w:rsidP="000C2FB4">
            <w:r w:rsidRPr="001563AF">
              <w:t xml:space="preserve">Krijgen terugkoppel informatie van de leidinggevenden en het personeel dat de werkzaamheden uitvoert </w:t>
            </w:r>
          </w:p>
        </w:tc>
      </w:tr>
      <w:tr w:rsidR="00166FD9" w:rsidRPr="001563AF" w14:paraId="195805E8" w14:textId="77777777" w:rsidTr="00166FD9">
        <w:tc>
          <w:tcPr>
            <w:tcW w:w="3020" w:type="dxa"/>
          </w:tcPr>
          <w:p w14:paraId="59059AF8" w14:textId="70223879" w:rsidR="00166FD9" w:rsidRPr="001563AF" w:rsidRDefault="0063627A" w:rsidP="000C2FB4">
            <w:r w:rsidRPr="001563AF">
              <w:t xml:space="preserve">(Leidinggevenden) </w:t>
            </w:r>
            <w:r w:rsidR="00CA3206" w:rsidRPr="001563AF">
              <w:t>Rodney Filters, Sabrina Janssen, Wendy Engbers en Tina Verkuijl</w:t>
            </w:r>
          </w:p>
        </w:tc>
        <w:tc>
          <w:tcPr>
            <w:tcW w:w="3021" w:type="dxa"/>
          </w:tcPr>
          <w:p w14:paraId="75B1258B" w14:textId="7C487BBA" w:rsidR="00FB1CF1" w:rsidRPr="001563AF" w:rsidRDefault="00DC4933" w:rsidP="000C2FB4">
            <w:r w:rsidRPr="001563AF">
              <w:t xml:space="preserve">Deze medewerkers </w:t>
            </w:r>
            <w:r w:rsidR="004A6C7F" w:rsidRPr="001563AF">
              <w:t>zorgen voor een goede uitvoering van het doorstroomprogramma.</w:t>
            </w:r>
            <w:r w:rsidR="00E04B68" w:rsidRPr="001563AF">
              <w:t xml:space="preserve"> Zij begeleiden de medewerkers die het project uitvoeren. Daarbij letten ze </w:t>
            </w:r>
            <w:r w:rsidR="00457EBF" w:rsidRPr="001563AF">
              <w:t>op</w:t>
            </w:r>
            <w:r w:rsidR="005A5FAB" w:rsidRPr="001563AF">
              <w:t xml:space="preserve"> de </w:t>
            </w:r>
            <w:r w:rsidR="00B57C24" w:rsidRPr="001563AF">
              <w:t>medewerkers</w:t>
            </w:r>
            <w:r w:rsidR="005A5FAB" w:rsidRPr="001563AF">
              <w:t xml:space="preserve"> welke leiderschapsrol ze toepassen. Daarnaast zijn de verantwoordelijk voor het toetsen van de medewerkers</w:t>
            </w:r>
            <w:r w:rsidR="004576EE" w:rsidRPr="001563AF">
              <w:t xml:space="preserve"> (zie uitleg toetsing bladzijde 10, projectact</w:t>
            </w:r>
            <w:r w:rsidR="00FB1CF1" w:rsidRPr="001563AF">
              <w:t>iviteiten).</w:t>
            </w:r>
          </w:p>
          <w:p w14:paraId="64CB55F8" w14:textId="77777777" w:rsidR="00FB1CF1" w:rsidRPr="001563AF" w:rsidRDefault="00FB1CF1" w:rsidP="000C2FB4"/>
          <w:p w14:paraId="4716F7BB" w14:textId="0C839719" w:rsidR="00166FD9" w:rsidRPr="001563AF" w:rsidRDefault="00FB1CF1" w:rsidP="000C2FB4">
            <w:r w:rsidRPr="001563AF">
              <w:t>Z</w:t>
            </w:r>
            <w:r w:rsidR="008D3BE0">
              <w:t>e</w:t>
            </w:r>
            <w:r w:rsidRPr="001563AF">
              <w:t xml:space="preserve"> waarnemen </w:t>
            </w:r>
            <w:r w:rsidR="00B57C24" w:rsidRPr="001563AF">
              <w:t xml:space="preserve">diverse knelpunten van het project en koppelen dat terug aan de coalitiepartners tijdens de </w:t>
            </w:r>
            <w:r w:rsidR="002326C5" w:rsidRPr="001563AF">
              <w:t>tussenevaluatie/ resultaten</w:t>
            </w:r>
            <w:r w:rsidR="009039F5" w:rsidRPr="001563AF">
              <w:t>.</w:t>
            </w:r>
          </w:p>
        </w:tc>
        <w:tc>
          <w:tcPr>
            <w:tcW w:w="3021" w:type="dxa"/>
          </w:tcPr>
          <w:p w14:paraId="572AA064" w14:textId="1CF2B4E7" w:rsidR="00166FD9" w:rsidRPr="001563AF" w:rsidRDefault="002326C5" w:rsidP="000C2FB4">
            <w:r w:rsidRPr="001563AF">
              <w:t xml:space="preserve">Verkrijgen mondelinge informatie van Sander Neleman en Remco van de Zuidwind. Daarnaast wordt er eens per twee drie weken een tussenevaluatie gehouden </w:t>
            </w:r>
            <w:r w:rsidR="00E557B6" w:rsidRPr="001563AF">
              <w:t xml:space="preserve">tijdens een werkoverleg. Dit werkoverleg </w:t>
            </w:r>
            <w:r w:rsidR="009039F5" w:rsidRPr="001563AF">
              <w:t>vindt</w:t>
            </w:r>
            <w:r w:rsidR="00E557B6" w:rsidRPr="001563AF">
              <w:t xml:space="preserve"> plaats </w:t>
            </w:r>
            <w:r w:rsidR="009039F5" w:rsidRPr="001563AF">
              <w:t xml:space="preserve">met bondgenoten en coalitiepartners. </w:t>
            </w:r>
          </w:p>
        </w:tc>
      </w:tr>
      <w:tr w:rsidR="00166FD9" w:rsidRPr="001563AF" w14:paraId="0800404C" w14:textId="77777777" w:rsidTr="00166FD9">
        <w:tc>
          <w:tcPr>
            <w:tcW w:w="3020" w:type="dxa"/>
          </w:tcPr>
          <w:p w14:paraId="60E74622" w14:textId="05AA3090" w:rsidR="00166FD9" w:rsidRPr="001563AF" w:rsidRDefault="00E17AC1" w:rsidP="000C2FB4">
            <w:r w:rsidRPr="001563AF">
              <w:t xml:space="preserve">Personeel </w:t>
            </w:r>
            <w:r w:rsidR="0063627A" w:rsidRPr="001563AF">
              <w:t>dat</w:t>
            </w:r>
            <w:r w:rsidRPr="001563AF">
              <w:t xml:space="preserve"> </w:t>
            </w:r>
            <w:r w:rsidR="00DC4933" w:rsidRPr="001563AF">
              <w:t>het doorstroomprogramma</w:t>
            </w:r>
            <w:r w:rsidRPr="001563AF">
              <w:t xml:space="preserve"> uitvoeren</w:t>
            </w:r>
            <w:r w:rsidR="00CA3206" w:rsidRPr="001563AF">
              <w:t xml:space="preserve"> </w:t>
            </w:r>
          </w:p>
        </w:tc>
        <w:tc>
          <w:tcPr>
            <w:tcW w:w="3021" w:type="dxa"/>
          </w:tcPr>
          <w:p w14:paraId="5AF6EC8B" w14:textId="74379040" w:rsidR="00962177" w:rsidRPr="001563AF" w:rsidRDefault="009039F5" w:rsidP="000C2FB4">
            <w:r w:rsidRPr="001563AF">
              <w:t xml:space="preserve">Deze personen voeren het doorstroomprogramma uit. </w:t>
            </w:r>
            <w:r w:rsidR="00BD0C11" w:rsidRPr="001563AF">
              <w:t xml:space="preserve">Ze gaan met het programma actief aan de slag. </w:t>
            </w:r>
            <w:r w:rsidR="00511CA6" w:rsidRPr="001563AF">
              <w:t>Het is aan de leidinggevenden of z</w:t>
            </w:r>
            <w:r w:rsidR="001B1FD1">
              <w:t>ij</w:t>
            </w:r>
            <w:r w:rsidR="00511CA6" w:rsidRPr="001563AF">
              <w:t xml:space="preserve"> de taak na uitleg zelfstandig kunnen </w:t>
            </w:r>
            <w:r w:rsidR="00681402" w:rsidRPr="001563AF">
              <w:t>uitvoeren</w:t>
            </w:r>
            <w:r w:rsidR="00511CA6" w:rsidRPr="001563AF">
              <w:t xml:space="preserve"> of dat ze ondersteuning nodig hebben.</w:t>
            </w:r>
          </w:p>
          <w:p w14:paraId="237A70AD" w14:textId="6C638CE5" w:rsidR="00166FD9" w:rsidRPr="001563AF" w:rsidRDefault="00962177" w:rsidP="000C2FB4">
            <w:r w:rsidRPr="001563AF">
              <w:lastRenderedPageBreak/>
              <w:t>Er wordt van hen verwacht dat ze hun p</w:t>
            </w:r>
            <w:r w:rsidR="00C75877" w:rsidRPr="001563AF">
              <w:t>ositieve en negatieve ervaringen van h</w:t>
            </w:r>
            <w:r w:rsidR="00B02ED0" w:rsidRPr="001563AF">
              <w:t>et</w:t>
            </w:r>
            <w:r w:rsidR="00C75877" w:rsidRPr="001563AF">
              <w:t xml:space="preserve"> project delen met de leidinggevenden.</w:t>
            </w:r>
            <w:r w:rsidR="00511CA6" w:rsidRPr="001563AF">
              <w:t xml:space="preserve"> </w:t>
            </w:r>
          </w:p>
        </w:tc>
        <w:tc>
          <w:tcPr>
            <w:tcW w:w="3021" w:type="dxa"/>
          </w:tcPr>
          <w:p w14:paraId="2B416D06" w14:textId="76FD4675" w:rsidR="00166FD9" w:rsidRPr="001563AF" w:rsidRDefault="00945376" w:rsidP="000C2FB4">
            <w:r w:rsidRPr="001563AF">
              <w:lastRenderedPageBreak/>
              <w:t>Verkrijgen informatie van leidinggevenden</w:t>
            </w:r>
            <w:r w:rsidR="00D365A9" w:rsidRPr="001563AF">
              <w:t xml:space="preserve">. Daarnaast wordt er van </w:t>
            </w:r>
            <w:r w:rsidR="00681402" w:rsidRPr="001563AF">
              <w:t>hen</w:t>
            </w:r>
            <w:r w:rsidR="00D365A9" w:rsidRPr="001563AF">
              <w:t xml:space="preserve"> verwacht dat ze hun ervaringen met het doorstroomprogramma terugkoppelen met de </w:t>
            </w:r>
            <w:r w:rsidR="00BD0C11" w:rsidRPr="001563AF">
              <w:t>leidinggevenden.</w:t>
            </w:r>
          </w:p>
        </w:tc>
      </w:tr>
    </w:tbl>
    <w:p w14:paraId="28ECEE33" w14:textId="37628636" w:rsidR="000C2FB4" w:rsidRPr="001563AF" w:rsidRDefault="000C2FB4" w:rsidP="000C2FB4"/>
    <w:p w14:paraId="1D5D9B89" w14:textId="77777777" w:rsidR="005039EB" w:rsidRPr="001563AF" w:rsidRDefault="005039EB" w:rsidP="005039EB">
      <w:pPr>
        <w:pStyle w:val="Kop2"/>
      </w:pPr>
      <w:r w:rsidRPr="001563AF">
        <w:t>Planning</w:t>
      </w:r>
    </w:p>
    <w:p w14:paraId="2A082C4D" w14:textId="549F3FA1" w:rsidR="00373679" w:rsidRPr="001563AF" w:rsidRDefault="00373679" w:rsidP="00373679">
      <w:r w:rsidRPr="001563AF">
        <w:t>Wanneer de activiteiten bekend zijn en duidelijk is welke mijlpalen bereikt moeten worden, kan er een planning worden opgesteld.</w:t>
      </w:r>
      <w:r w:rsidR="00B6769E" w:rsidRPr="001563AF">
        <w:t xml:space="preserve"> Het is namelijk ook bekend wie er deelnemen aan het project. Een planning </w:t>
      </w:r>
      <w:r w:rsidR="00C13F8D" w:rsidRPr="001563AF">
        <w:t>geeft een overzicht van de uit te voeren activiteiten in de tijd.</w:t>
      </w:r>
      <w:r w:rsidR="005103E9" w:rsidRPr="001563AF">
        <w:t xml:space="preserve"> Hierbij wordt aangegeven welke projectleden welke activiteiten uitvoeren. </w:t>
      </w:r>
      <w:r w:rsidR="00E865F1" w:rsidRPr="001563AF">
        <w:t xml:space="preserve">Door te plannen kan er bepaald worden hoelang een project gaat duren. </w:t>
      </w:r>
      <w:sdt>
        <w:sdtPr>
          <w:id w:val="1105233269"/>
          <w:citation/>
        </w:sdtPr>
        <w:sdtContent>
          <w:r w:rsidR="007E005F" w:rsidRPr="001563AF">
            <w:fldChar w:fldCharType="begin"/>
          </w:r>
          <w:r w:rsidR="00AD35D3">
            <w:instrText xml:space="preserve">CITATION Roe23 \l 1043 </w:instrText>
          </w:r>
          <w:r w:rsidR="007E005F" w:rsidRPr="001563AF">
            <w:fldChar w:fldCharType="separate"/>
          </w:r>
          <w:r w:rsidR="00AD35D3">
            <w:rPr>
              <w:noProof/>
            </w:rPr>
            <w:t>(Zo doe je een project - de P6-methode, 2023)</w:t>
          </w:r>
          <w:r w:rsidR="007E005F" w:rsidRPr="001563AF">
            <w:fldChar w:fldCharType="end"/>
          </w:r>
        </w:sdtContent>
      </w:sdt>
    </w:p>
    <w:p w14:paraId="4AC8EEDA" w14:textId="36E03139" w:rsidR="007E005F" w:rsidRPr="001563AF" w:rsidRDefault="00C479FD" w:rsidP="00373679">
      <w:r w:rsidRPr="001563AF">
        <w:t>Een strokenplanning</w:t>
      </w:r>
      <w:r w:rsidR="007E2AEA" w:rsidRPr="001563AF">
        <w:t xml:space="preserve"> kan </w:t>
      </w:r>
      <w:r w:rsidR="001C74E1" w:rsidRPr="001563AF">
        <w:t>daarbij</w:t>
      </w:r>
      <w:r w:rsidR="007E2AEA" w:rsidRPr="001563AF">
        <w:t xml:space="preserve"> helpen. </w:t>
      </w:r>
      <w:r w:rsidR="001C74E1" w:rsidRPr="001563AF">
        <w:t xml:space="preserve">Dit geeft de activiteiten aan door middel van stroken. </w:t>
      </w:r>
      <w:r w:rsidR="00E1329C" w:rsidRPr="001563AF">
        <w:t>Als tekenpakket is voo</w:t>
      </w:r>
      <w:r w:rsidR="0037001E" w:rsidRPr="001563AF">
        <w:t xml:space="preserve">r het plan van aanpak </w:t>
      </w:r>
      <w:r w:rsidR="00E1329C" w:rsidRPr="001563AF">
        <w:t xml:space="preserve">een </w:t>
      </w:r>
      <w:r w:rsidR="008B4530" w:rsidRPr="001563AF">
        <w:t xml:space="preserve">Gantt Chart gebruikt. Op deze manier krijg je een grafisch overzicht van de uit te voeren activiteiten. </w:t>
      </w:r>
      <w:r w:rsidR="002E1110" w:rsidRPr="001563AF">
        <w:t>(</w:t>
      </w:r>
      <w:r w:rsidR="002130C5" w:rsidRPr="001563AF">
        <w:t>Zie</w:t>
      </w:r>
      <w:r w:rsidR="002E1110" w:rsidRPr="001563AF">
        <w:t xml:space="preserve"> pagina </w:t>
      </w:r>
      <w:r w:rsidR="002130C5" w:rsidRPr="001563AF">
        <w:t xml:space="preserve">16) </w:t>
      </w:r>
      <w:sdt>
        <w:sdtPr>
          <w:id w:val="-1204707857"/>
          <w:citation/>
        </w:sdtPr>
        <w:sdtContent>
          <w:r w:rsidR="00206C0A" w:rsidRPr="001563AF">
            <w:fldChar w:fldCharType="begin"/>
          </w:r>
          <w:r w:rsidR="00206C0A" w:rsidRPr="001563AF">
            <w:instrText xml:space="preserve"> CITATION Roe22 \l 1043 </w:instrText>
          </w:r>
          <w:r w:rsidR="00206C0A" w:rsidRPr="001563AF">
            <w:fldChar w:fldCharType="separate"/>
          </w:r>
          <w:r w:rsidR="00206C0A" w:rsidRPr="001563AF">
            <w:t>(Grit, P6 Downloads , 2022)</w:t>
          </w:r>
          <w:r w:rsidR="00206C0A" w:rsidRPr="001563AF">
            <w:fldChar w:fldCharType="end"/>
          </w:r>
        </w:sdtContent>
      </w:sdt>
    </w:p>
    <w:p w14:paraId="20BC523E" w14:textId="1F443163" w:rsidR="002E1110" w:rsidRPr="001563AF" w:rsidRDefault="002130C5">
      <w:r w:rsidRPr="001563AF">
        <w:t xml:space="preserve">De </w:t>
      </w:r>
      <w:r w:rsidR="00D2550B" w:rsidRPr="001563AF">
        <w:t xml:space="preserve">Gantt Chart is opgebouwd in drie fases. De fases bestaan uit de voorbereiding, </w:t>
      </w:r>
      <w:r w:rsidR="00E91B9A" w:rsidRPr="001563AF">
        <w:t xml:space="preserve">uitvoering en de afhandeling. </w:t>
      </w:r>
      <w:r w:rsidR="004F4F16" w:rsidRPr="001563AF">
        <w:t xml:space="preserve">In de voorbereiding wordt </w:t>
      </w:r>
      <w:r w:rsidR="00F02C3F" w:rsidRPr="001563AF">
        <w:t>er naar een probleemstelling onderzocht en een prototype gemaakt. Daarna wordt het prototype voorgesteld aan het managementteam</w:t>
      </w:r>
      <w:r w:rsidR="006D3BD8" w:rsidRPr="001563AF">
        <w:t xml:space="preserve">. Nadat het managementteam akkoord is kan er een plan van aanpak gemaakt worden. Wederom na akkoord van het managementteam zal het project worden uitgevoerd in de </w:t>
      </w:r>
      <w:r w:rsidR="00206C0A" w:rsidRPr="001563AF">
        <w:t xml:space="preserve">winkel. De uitvoering daarvan zijn de leidinggevenden verantwoordelijk en voeren medewerkers het uit. Na regelmatige tussenevaluaties </w:t>
      </w:r>
      <w:r w:rsidR="00F951BB" w:rsidRPr="001563AF">
        <w:t xml:space="preserve">en het verloop van het project een eindgesprek plaatsvinden met het MT. Hier </w:t>
      </w:r>
      <w:r w:rsidR="003B3D39" w:rsidRPr="001563AF">
        <w:t xml:space="preserve">wordt </w:t>
      </w:r>
      <w:r w:rsidR="00EA661F" w:rsidRPr="001563AF">
        <w:t>geëvalueerd</w:t>
      </w:r>
      <w:r w:rsidR="003B3D39" w:rsidRPr="001563AF">
        <w:t xml:space="preserve"> of de doelstelling </w:t>
      </w:r>
      <w:r w:rsidR="00EA661F" w:rsidRPr="001563AF">
        <w:t>be</w:t>
      </w:r>
      <w:r w:rsidR="003B3D39" w:rsidRPr="001563AF">
        <w:t xml:space="preserve">haald is. </w:t>
      </w:r>
      <w:r w:rsidR="00EA661F" w:rsidRPr="001563AF">
        <w:t>De Gantt Char</w:t>
      </w:r>
      <w:r w:rsidR="00EF3476">
        <w:t xml:space="preserve">t </w:t>
      </w:r>
      <w:r w:rsidR="00EA661F" w:rsidRPr="001563AF">
        <w:t>zorgt voor extra opheldering. Zie volgende pagina of bijlage 3.</w:t>
      </w:r>
      <w:r w:rsidR="002E1110" w:rsidRPr="001563AF">
        <w:br w:type="page"/>
      </w:r>
    </w:p>
    <w:p w14:paraId="2044CCDD" w14:textId="6E35D4F0" w:rsidR="00373679" w:rsidRPr="001563AF" w:rsidRDefault="002E1110" w:rsidP="00373679">
      <w:r w:rsidRPr="001563AF">
        <w:rPr>
          <w:noProof/>
        </w:rPr>
        <w:lastRenderedPageBreak/>
        <w:drawing>
          <wp:inline distT="0" distB="0" distL="0" distR="0" wp14:anchorId="75BFB341" wp14:editId="22472F6D">
            <wp:extent cx="9113414" cy="4618990"/>
            <wp:effectExtent l="0" t="952" r="0" b="0"/>
            <wp:docPr id="1949411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9118219" cy="4621425"/>
                    </a:xfrm>
                    <a:prstGeom prst="rect">
                      <a:avLst/>
                    </a:prstGeom>
                    <a:noFill/>
                    <a:ln>
                      <a:noFill/>
                    </a:ln>
                  </pic:spPr>
                </pic:pic>
              </a:graphicData>
            </a:graphic>
          </wp:inline>
        </w:drawing>
      </w:r>
    </w:p>
    <w:p w14:paraId="6BFA1EC1" w14:textId="2BFC74BE" w:rsidR="00373679" w:rsidRPr="001563AF" w:rsidRDefault="006A7BDF" w:rsidP="006A7BDF">
      <w:pPr>
        <w:pStyle w:val="Kop2"/>
      </w:pPr>
      <w:r w:rsidRPr="001563AF">
        <w:lastRenderedPageBreak/>
        <w:t>Kosten en baten</w:t>
      </w:r>
    </w:p>
    <w:p w14:paraId="757AB8FD" w14:textId="08F80A3A" w:rsidR="00373679" w:rsidRPr="001563AF" w:rsidRDefault="00F1065F" w:rsidP="00373679">
      <w:r w:rsidRPr="001563AF">
        <w:t>Kosten en baten is slechts een schatting</w:t>
      </w:r>
      <w:r w:rsidR="00453B55" w:rsidRPr="001563AF">
        <w:t xml:space="preserve">. In dit voorbeeld wordt er ook een schets gemaakt wat de kosten en baten ongeveer zou zijn. Omdat de opdrachtgever (in dit geval het management van Praxis Lelystad </w:t>
      </w:r>
      <w:r w:rsidR="00F27DAB" w:rsidRPr="001563AF">
        <w:t>P</w:t>
      </w:r>
      <w:r w:rsidR="00453B55" w:rsidRPr="001563AF">
        <w:t xml:space="preserve">alazzo) </w:t>
      </w:r>
      <w:r w:rsidR="001D4C64" w:rsidRPr="001563AF">
        <w:t xml:space="preserve">de kosten en </w:t>
      </w:r>
      <w:r w:rsidR="003E412E" w:rsidRPr="001563AF">
        <w:t>batenanalyse</w:t>
      </w:r>
      <w:r w:rsidR="001D4C64" w:rsidRPr="001563AF">
        <w:t xml:space="preserve"> </w:t>
      </w:r>
      <w:r w:rsidR="004D2C3F" w:rsidRPr="001563AF">
        <w:t xml:space="preserve">niet </w:t>
      </w:r>
      <w:r w:rsidR="001D4C64" w:rsidRPr="001563AF">
        <w:t xml:space="preserve">het belangrijkste vond zijn de bedragen in hele euro’s afgerond. </w:t>
      </w:r>
    </w:p>
    <w:p w14:paraId="746F1069" w14:textId="5FF1EF6E" w:rsidR="00415405" w:rsidRPr="001563AF" w:rsidRDefault="004D2C3F" w:rsidP="00415405">
      <w:r w:rsidRPr="001563AF">
        <w:t xml:space="preserve">In de schatting zijn alle punten benoemd die voorkomen in het kosten en </w:t>
      </w:r>
      <w:r w:rsidR="00C1325D" w:rsidRPr="001563AF">
        <w:t>batenanalyse</w:t>
      </w:r>
      <w:r w:rsidRPr="001563AF">
        <w:t xml:space="preserve"> volgens Roel Grit. </w:t>
      </w:r>
      <w:r w:rsidR="00C1325D" w:rsidRPr="001563AF">
        <w:t>Deze punten zijn uit het boek gehaald van P6-</w:t>
      </w:r>
      <w:r w:rsidR="00AD35D3">
        <w:t>m</w:t>
      </w:r>
      <w:r w:rsidR="00C1325D" w:rsidRPr="001563AF">
        <w:t>ethode.</w:t>
      </w:r>
    </w:p>
    <w:p w14:paraId="0D5E4F36" w14:textId="31FB0968" w:rsidR="00EA2AA7" w:rsidRPr="001563AF" w:rsidRDefault="00EA2AA7" w:rsidP="00415405">
      <w:r w:rsidRPr="001563AF">
        <w:t>Met de stakeholders is er</w:t>
      </w:r>
      <w:r w:rsidR="001661A3" w:rsidRPr="001563AF">
        <w:t xml:space="preserve"> kosten en batenanalyse gemaakt. Aangezien het om een schatting gaat het voor de organisatie niet heel belangrijk is </w:t>
      </w:r>
      <w:r w:rsidR="002470A0" w:rsidRPr="001563AF">
        <w:t xml:space="preserve">wat kosten en baten zijn*, </w:t>
      </w:r>
      <w:r w:rsidR="001A3407">
        <w:t>i</w:t>
      </w:r>
      <w:r w:rsidR="002470A0" w:rsidRPr="001563AF">
        <w:t xml:space="preserve">s er gebruik gemaakt van een gemiddelde </w:t>
      </w:r>
      <w:r w:rsidR="000A0304" w:rsidRPr="001563AF">
        <w:t xml:space="preserve">kosten en baten met behulp van AI. </w:t>
      </w:r>
      <w:r w:rsidR="004362B2" w:rsidRPr="001563AF">
        <w:t>Zie bijlage 4 voor de hele uitleg van de berekening.</w:t>
      </w:r>
    </w:p>
    <w:p w14:paraId="4E930F60" w14:textId="77E5A56E" w:rsidR="000A0304" w:rsidRPr="001563AF" w:rsidRDefault="0013719E" w:rsidP="00B7763E">
      <w:pPr>
        <w:pStyle w:val="Lijstalinea"/>
        <w:numPr>
          <w:ilvl w:val="0"/>
          <w:numId w:val="8"/>
        </w:numPr>
      </w:pPr>
      <w:r w:rsidRPr="001563AF">
        <w:t>Volgens de P6</w:t>
      </w:r>
      <w:r w:rsidR="00AD35D3">
        <w:t>-</w:t>
      </w:r>
      <w:r w:rsidR="005B4262" w:rsidRPr="001563AF">
        <w:t>methode</w:t>
      </w:r>
      <w:r w:rsidRPr="001563AF">
        <w:t xml:space="preserve"> kan het voor sommige opdrachtgevers </w:t>
      </w:r>
      <w:r w:rsidR="005B4262" w:rsidRPr="001563AF">
        <w:t xml:space="preserve">niet nodig zijn om een kosten en batenanalyse te maken. Om toch een </w:t>
      </w:r>
      <w:r w:rsidR="00B22016" w:rsidRPr="001563AF">
        <w:t xml:space="preserve">summiere berekening te maken is dit toch opgesteld om </w:t>
      </w:r>
      <w:r w:rsidR="008E1E57" w:rsidRPr="001563AF">
        <w:t xml:space="preserve">verschil van mening later te voorkomen. </w:t>
      </w:r>
      <w:sdt>
        <w:sdtPr>
          <w:id w:val="1708758534"/>
          <w:citation/>
        </w:sdtPr>
        <w:sdtContent>
          <w:r w:rsidR="008E1E57" w:rsidRPr="001563AF">
            <w:fldChar w:fldCharType="begin"/>
          </w:r>
          <w:r w:rsidR="008E1E57" w:rsidRPr="001563AF">
            <w:instrText xml:space="preserve"> CITATION Gri23 \l 1043 </w:instrText>
          </w:r>
          <w:r w:rsidR="008E1E57" w:rsidRPr="001563AF">
            <w:fldChar w:fldCharType="separate"/>
          </w:r>
          <w:r w:rsidR="008E1E57" w:rsidRPr="001563AF">
            <w:t>(Grit, Kosten en baten van het project, 2023)</w:t>
          </w:r>
          <w:r w:rsidR="008E1E57" w:rsidRPr="001563AF">
            <w:fldChar w:fldCharType="end"/>
          </w:r>
        </w:sdtContent>
      </w:sdt>
    </w:p>
    <w:p w14:paraId="50A8AC8F" w14:textId="32BEC554" w:rsidR="00C70443" w:rsidRPr="001563AF" w:rsidRDefault="00C70443" w:rsidP="00415405">
      <w:pPr>
        <w:rPr>
          <w:b/>
          <w:bCs/>
        </w:rPr>
      </w:pPr>
      <w:r w:rsidRPr="001563AF">
        <w:rPr>
          <w:b/>
          <w:bCs/>
        </w:rPr>
        <w:t>Kosten</w:t>
      </w:r>
      <w:r w:rsidR="005C5AD1" w:rsidRPr="001563AF">
        <w:rPr>
          <w:b/>
          <w:bCs/>
        </w:rPr>
        <w:t xml:space="preserve"> project</w:t>
      </w:r>
    </w:p>
    <w:tbl>
      <w:tblPr>
        <w:tblStyle w:val="Tabelraster"/>
        <w:tblW w:w="0" w:type="auto"/>
        <w:tblLook w:val="04A0" w:firstRow="1" w:lastRow="0" w:firstColumn="1" w:lastColumn="0" w:noHBand="0" w:noVBand="1"/>
      </w:tblPr>
      <w:tblGrid>
        <w:gridCol w:w="4531"/>
        <w:gridCol w:w="4531"/>
      </w:tblGrid>
      <w:tr w:rsidR="00C70443" w:rsidRPr="001563AF" w14:paraId="2188E27D" w14:textId="77777777" w:rsidTr="00C70443">
        <w:tc>
          <w:tcPr>
            <w:tcW w:w="4531" w:type="dxa"/>
          </w:tcPr>
          <w:p w14:paraId="54F113AF" w14:textId="72341008" w:rsidR="00C70443" w:rsidRPr="001563AF" w:rsidRDefault="006613A4" w:rsidP="00415405">
            <w:r w:rsidRPr="001563AF">
              <w:t>Werkuren</w:t>
            </w:r>
            <w:r w:rsidR="00B7012D" w:rsidRPr="001563AF">
              <w:t xml:space="preserve"> project</w:t>
            </w:r>
          </w:p>
        </w:tc>
        <w:tc>
          <w:tcPr>
            <w:tcW w:w="4531" w:type="dxa"/>
          </w:tcPr>
          <w:p w14:paraId="3F8D0F18" w14:textId="52B43348" w:rsidR="00C70443" w:rsidRPr="001563AF" w:rsidRDefault="00903A9E" w:rsidP="00415405">
            <w:r w:rsidRPr="001563AF">
              <w:t>€</w:t>
            </w:r>
            <w:r w:rsidR="00D74514">
              <w:t xml:space="preserve"> </w:t>
            </w:r>
            <w:r w:rsidR="0084741F" w:rsidRPr="001563AF">
              <w:t>1204</w:t>
            </w:r>
            <w:r w:rsidRPr="001563AF">
              <w:t xml:space="preserve"> </w:t>
            </w:r>
          </w:p>
        </w:tc>
      </w:tr>
      <w:tr w:rsidR="00C70443" w:rsidRPr="001563AF" w14:paraId="2DADDCE1" w14:textId="77777777" w:rsidTr="00C70443">
        <w:tc>
          <w:tcPr>
            <w:tcW w:w="4531" w:type="dxa"/>
          </w:tcPr>
          <w:p w14:paraId="6711C350" w14:textId="4950D9B1" w:rsidR="00C70443" w:rsidRPr="001563AF" w:rsidRDefault="006613A4" w:rsidP="00415405">
            <w:r w:rsidRPr="001563AF">
              <w:t>Materiaal</w:t>
            </w:r>
          </w:p>
        </w:tc>
        <w:tc>
          <w:tcPr>
            <w:tcW w:w="4531" w:type="dxa"/>
          </w:tcPr>
          <w:p w14:paraId="2F7EC73B" w14:textId="66202E71" w:rsidR="00C70443" w:rsidRPr="001563AF" w:rsidRDefault="005670F5" w:rsidP="00415405">
            <w:r w:rsidRPr="001563AF">
              <w:t>€</w:t>
            </w:r>
            <w:r w:rsidR="00D74514">
              <w:t xml:space="preserve"> </w:t>
            </w:r>
            <w:r w:rsidR="00A627AF" w:rsidRPr="001563AF">
              <w:t>250</w:t>
            </w:r>
          </w:p>
        </w:tc>
      </w:tr>
      <w:tr w:rsidR="00C70443" w:rsidRPr="001563AF" w14:paraId="77749402" w14:textId="77777777" w:rsidTr="00C70443">
        <w:tc>
          <w:tcPr>
            <w:tcW w:w="4531" w:type="dxa"/>
          </w:tcPr>
          <w:p w14:paraId="01FF714B" w14:textId="74A0FE4A" w:rsidR="00C70443" w:rsidRPr="001563AF" w:rsidRDefault="004A53D8" w:rsidP="00415405">
            <w:r w:rsidRPr="001563AF">
              <w:t>Materieel</w:t>
            </w:r>
          </w:p>
        </w:tc>
        <w:tc>
          <w:tcPr>
            <w:tcW w:w="4531" w:type="dxa"/>
          </w:tcPr>
          <w:p w14:paraId="3FA9FDA6" w14:textId="28BD0E70" w:rsidR="00C70443" w:rsidRPr="001563AF" w:rsidRDefault="00F55C5B" w:rsidP="00415405">
            <w:r w:rsidRPr="001563AF">
              <w:t>€</w:t>
            </w:r>
            <w:r w:rsidR="00D406FD" w:rsidRPr="001563AF">
              <w:t xml:space="preserve"> </w:t>
            </w:r>
            <w:r w:rsidR="00A627AF" w:rsidRPr="001563AF">
              <w:t>150</w:t>
            </w:r>
          </w:p>
        </w:tc>
      </w:tr>
      <w:tr w:rsidR="00C70443" w:rsidRPr="001563AF" w14:paraId="22A4E6AC" w14:textId="77777777" w:rsidTr="00C70443">
        <w:tc>
          <w:tcPr>
            <w:tcW w:w="4531" w:type="dxa"/>
          </w:tcPr>
          <w:p w14:paraId="4E5F053D" w14:textId="65452583" w:rsidR="00C70443" w:rsidRPr="001563AF" w:rsidRDefault="00CA6773" w:rsidP="00415405">
            <w:r w:rsidRPr="001563AF">
              <w:t>Onvoorziene uitgaven</w:t>
            </w:r>
          </w:p>
        </w:tc>
        <w:tc>
          <w:tcPr>
            <w:tcW w:w="4531" w:type="dxa"/>
          </w:tcPr>
          <w:p w14:paraId="2E58E062" w14:textId="7BA2845B" w:rsidR="00C70443" w:rsidRPr="001563AF" w:rsidRDefault="00E957F9" w:rsidP="00415405">
            <w:r w:rsidRPr="001563AF">
              <w:t>€</w:t>
            </w:r>
            <w:r w:rsidR="00D74514">
              <w:t xml:space="preserve"> </w:t>
            </w:r>
            <w:r w:rsidR="001C2F82" w:rsidRPr="001563AF">
              <w:t>160</w:t>
            </w:r>
          </w:p>
        </w:tc>
      </w:tr>
      <w:tr w:rsidR="00C70443" w:rsidRPr="001563AF" w14:paraId="13E17B4F" w14:textId="77777777" w:rsidTr="005E27D0">
        <w:trPr>
          <w:trHeight w:val="70"/>
        </w:trPr>
        <w:tc>
          <w:tcPr>
            <w:tcW w:w="4531" w:type="dxa"/>
          </w:tcPr>
          <w:p w14:paraId="2B320A82" w14:textId="22B8A4DA" w:rsidR="00C70443" w:rsidRPr="001563AF" w:rsidRDefault="00CA6773" w:rsidP="00415405">
            <w:pPr>
              <w:rPr>
                <w:b/>
                <w:bCs/>
              </w:rPr>
            </w:pPr>
            <w:r w:rsidRPr="001563AF">
              <w:rPr>
                <w:b/>
                <w:bCs/>
              </w:rPr>
              <w:t>Totaal</w:t>
            </w:r>
          </w:p>
        </w:tc>
        <w:tc>
          <w:tcPr>
            <w:tcW w:w="4531" w:type="dxa"/>
            <w:shd w:val="clear" w:color="auto" w:fill="E8E8E8" w:themeFill="background2"/>
          </w:tcPr>
          <w:p w14:paraId="39C9F5A5" w14:textId="24BC9910" w:rsidR="00C70443" w:rsidRPr="001563AF" w:rsidRDefault="001870D0" w:rsidP="001870D0">
            <w:r w:rsidRPr="001563AF">
              <w:t>€</w:t>
            </w:r>
            <w:r w:rsidR="00D74514">
              <w:t xml:space="preserve"> </w:t>
            </w:r>
            <w:r w:rsidR="001C2F82" w:rsidRPr="001563AF">
              <w:t>1764</w:t>
            </w:r>
          </w:p>
        </w:tc>
      </w:tr>
    </w:tbl>
    <w:p w14:paraId="49B165FC" w14:textId="3483D21E" w:rsidR="00DF3571" w:rsidRPr="001563AF" w:rsidRDefault="00DF3571" w:rsidP="00415405">
      <w:pPr>
        <w:rPr>
          <w:b/>
          <w:bCs/>
        </w:rPr>
      </w:pPr>
      <w:r w:rsidRPr="001563AF">
        <w:rPr>
          <w:b/>
          <w:bCs/>
        </w:rPr>
        <w:t xml:space="preserve">Na het project verwacht het managementteam </w:t>
      </w:r>
      <w:r w:rsidR="00AA4541" w:rsidRPr="001563AF">
        <w:rPr>
          <w:b/>
          <w:bCs/>
        </w:rPr>
        <w:t xml:space="preserve">35 uur jaarlijks te besteden aan </w:t>
      </w:r>
      <w:r w:rsidR="005E27D0" w:rsidRPr="001563AF">
        <w:rPr>
          <w:b/>
          <w:bCs/>
        </w:rPr>
        <w:t>het doorstroomprogramma</w:t>
      </w:r>
      <w:r w:rsidR="001763C1" w:rsidRPr="001563AF">
        <w:rPr>
          <w:b/>
          <w:bCs/>
        </w:rPr>
        <w:t>:</w:t>
      </w:r>
    </w:p>
    <w:p w14:paraId="6B0C05F5" w14:textId="7F4AD19E" w:rsidR="005E27D0" w:rsidRPr="001563AF" w:rsidRDefault="005E27D0" w:rsidP="005E27D0">
      <w:pPr>
        <w:rPr>
          <w:b/>
          <w:bCs/>
        </w:rPr>
      </w:pPr>
      <w:r w:rsidRPr="001563AF">
        <w:rPr>
          <w:b/>
          <w:bCs/>
        </w:rPr>
        <w:t>Kosten</w:t>
      </w:r>
      <w:r w:rsidR="00B54DA2" w:rsidRPr="001563AF">
        <w:rPr>
          <w:b/>
          <w:bCs/>
        </w:rPr>
        <w:t xml:space="preserve"> doorstroomprogramma</w:t>
      </w:r>
    </w:p>
    <w:tbl>
      <w:tblPr>
        <w:tblStyle w:val="Tabelraster"/>
        <w:tblW w:w="0" w:type="auto"/>
        <w:tblLook w:val="04A0" w:firstRow="1" w:lastRow="0" w:firstColumn="1" w:lastColumn="0" w:noHBand="0" w:noVBand="1"/>
      </w:tblPr>
      <w:tblGrid>
        <w:gridCol w:w="4531"/>
        <w:gridCol w:w="4531"/>
      </w:tblGrid>
      <w:tr w:rsidR="005E27D0" w:rsidRPr="001563AF" w14:paraId="2BEBB28C" w14:textId="77777777" w:rsidTr="001C60C6">
        <w:tc>
          <w:tcPr>
            <w:tcW w:w="4531" w:type="dxa"/>
          </w:tcPr>
          <w:p w14:paraId="474D8B81" w14:textId="6CB792C9" w:rsidR="005E27D0" w:rsidRPr="001563AF" w:rsidRDefault="005E27D0" w:rsidP="001C60C6">
            <w:r w:rsidRPr="001563AF">
              <w:t>Werkuren</w:t>
            </w:r>
          </w:p>
        </w:tc>
        <w:tc>
          <w:tcPr>
            <w:tcW w:w="4531" w:type="dxa"/>
          </w:tcPr>
          <w:p w14:paraId="04EDA550" w14:textId="7248B3FB" w:rsidR="005E27D0" w:rsidRPr="001563AF" w:rsidRDefault="005E27D0" w:rsidP="001C60C6">
            <w:r w:rsidRPr="001563AF">
              <w:t>€</w:t>
            </w:r>
            <w:r w:rsidR="00D74514">
              <w:t xml:space="preserve"> </w:t>
            </w:r>
            <w:r w:rsidRPr="001563AF">
              <w:t>490</w:t>
            </w:r>
          </w:p>
        </w:tc>
      </w:tr>
      <w:tr w:rsidR="005E27D0" w:rsidRPr="001563AF" w14:paraId="51645153" w14:textId="77777777" w:rsidTr="001C60C6">
        <w:tc>
          <w:tcPr>
            <w:tcW w:w="4531" w:type="dxa"/>
          </w:tcPr>
          <w:p w14:paraId="0C2D7F73" w14:textId="77777777" w:rsidR="005E27D0" w:rsidRPr="001563AF" w:rsidRDefault="005E27D0" w:rsidP="001C60C6">
            <w:r w:rsidRPr="001563AF">
              <w:t>Materiaal</w:t>
            </w:r>
          </w:p>
        </w:tc>
        <w:tc>
          <w:tcPr>
            <w:tcW w:w="4531" w:type="dxa"/>
          </w:tcPr>
          <w:p w14:paraId="487F2968" w14:textId="6A2D94B9" w:rsidR="005E27D0" w:rsidRPr="001563AF" w:rsidRDefault="005E27D0" w:rsidP="001C60C6">
            <w:r w:rsidRPr="001563AF">
              <w:t>€</w:t>
            </w:r>
            <w:r w:rsidR="00D74514">
              <w:t xml:space="preserve"> </w:t>
            </w:r>
            <w:r w:rsidRPr="001563AF">
              <w:t>250</w:t>
            </w:r>
          </w:p>
        </w:tc>
      </w:tr>
      <w:tr w:rsidR="005E27D0" w:rsidRPr="001563AF" w14:paraId="712E51C8" w14:textId="77777777" w:rsidTr="001C60C6">
        <w:tc>
          <w:tcPr>
            <w:tcW w:w="4531" w:type="dxa"/>
          </w:tcPr>
          <w:p w14:paraId="1090AF21" w14:textId="77777777" w:rsidR="005E27D0" w:rsidRPr="001563AF" w:rsidRDefault="005E27D0" w:rsidP="001C60C6">
            <w:r w:rsidRPr="001563AF">
              <w:t>Materieel</w:t>
            </w:r>
          </w:p>
        </w:tc>
        <w:tc>
          <w:tcPr>
            <w:tcW w:w="4531" w:type="dxa"/>
          </w:tcPr>
          <w:p w14:paraId="199B2D87" w14:textId="71AF76D0" w:rsidR="005E27D0" w:rsidRPr="001563AF" w:rsidRDefault="005E27D0" w:rsidP="001C60C6">
            <w:r w:rsidRPr="001563AF">
              <w:t>€</w:t>
            </w:r>
            <w:r w:rsidR="00D74514">
              <w:t xml:space="preserve"> </w:t>
            </w:r>
            <w:r w:rsidRPr="001563AF">
              <w:t>150</w:t>
            </w:r>
          </w:p>
        </w:tc>
      </w:tr>
      <w:tr w:rsidR="005E27D0" w:rsidRPr="001563AF" w14:paraId="266D54D9" w14:textId="77777777" w:rsidTr="001C60C6">
        <w:tc>
          <w:tcPr>
            <w:tcW w:w="4531" w:type="dxa"/>
          </w:tcPr>
          <w:p w14:paraId="19045946" w14:textId="77777777" w:rsidR="005E27D0" w:rsidRPr="001563AF" w:rsidRDefault="005E27D0" w:rsidP="001C60C6">
            <w:r w:rsidRPr="001563AF">
              <w:t>Onvoorziene uitgaven</w:t>
            </w:r>
          </w:p>
        </w:tc>
        <w:tc>
          <w:tcPr>
            <w:tcW w:w="4531" w:type="dxa"/>
          </w:tcPr>
          <w:p w14:paraId="56E19065" w14:textId="736E0232" w:rsidR="005E27D0" w:rsidRPr="001563AF" w:rsidRDefault="005E27D0" w:rsidP="001C60C6">
            <w:r w:rsidRPr="001563AF">
              <w:t>€</w:t>
            </w:r>
            <w:r w:rsidR="00D74514">
              <w:t xml:space="preserve"> </w:t>
            </w:r>
            <w:r w:rsidRPr="001563AF">
              <w:t>160</w:t>
            </w:r>
          </w:p>
        </w:tc>
      </w:tr>
      <w:tr w:rsidR="005E27D0" w:rsidRPr="001563AF" w14:paraId="5C48C0C3" w14:textId="77777777" w:rsidTr="001C60C6">
        <w:trPr>
          <w:trHeight w:val="70"/>
        </w:trPr>
        <w:tc>
          <w:tcPr>
            <w:tcW w:w="4531" w:type="dxa"/>
          </w:tcPr>
          <w:p w14:paraId="4B5CE0B9" w14:textId="77777777" w:rsidR="005E27D0" w:rsidRPr="001563AF" w:rsidRDefault="005E27D0" w:rsidP="001C60C6">
            <w:pPr>
              <w:rPr>
                <w:b/>
                <w:bCs/>
              </w:rPr>
            </w:pPr>
            <w:r w:rsidRPr="001563AF">
              <w:rPr>
                <w:b/>
                <w:bCs/>
              </w:rPr>
              <w:t>Totaal</w:t>
            </w:r>
          </w:p>
        </w:tc>
        <w:tc>
          <w:tcPr>
            <w:tcW w:w="4531" w:type="dxa"/>
            <w:shd w:val="clear" w:color="auto" w:fill="E8E8E8" w:themeFill="background2"/>
          </w:tcPr>
          <w:p w14:paraId="4525F585" w14:textId="5AF49B99" w:rsidR="005E27D0" w:rsidRPr="001563AF" w:rsidRDefault="005E27D0" w:rsidP="001C60C6">
            <w:r w:rsidRPr="001563AF">
              <w:t>€</w:t>
            </w:r>
            <w:r w:rsidR="00D74514">
              <w:t xml:space="preserve"> </w:t>
            </w:r>
            <w:r w:rsidR="00FE7D3F" w:rsidRPr="001563AF">
              <w:t>1050</w:t>
            </w:r>
          </w:p>
        </w:tc>
      </w:tr>
    </w:tbl>
    <w:p w14:paraId="06AD4102" w14:textId="0DDFF103" w:rsidR="005E27D0" w:rsidRPr="001563AF" w:rsidRDefault="00AC0147" w:rsidP="00415405">
      <w:pPr>
        <w:rPr>
          <w:b/>
          <w:bCs/>
        </w:rPr>
      </w:pPr>
      <w:r w:rsidRPr="001563AF">
        <w:rPr>
          <w:b/>
          <w:bCs/>
        </w:rPr>
        <w:t xml:space="preserve">De baten per medewerker </w:t>
      </w:r>
      <w:r w:rsidR="005C5AD1" w:rsidRPr="001563AF">
        <w:rPr>
          <w:b/>
          <w:bCs/>
        </w:rPr>
        <w:t xml:space="preserve">is </w:t>
      </w:r>
      <w:r w:rsidR="007D01BC" w:rsidRPr="001563AF">
        <w:rPr>
          <w:b/>
          <w:bCs/>
        </w:rPr>
        <w:t>wanneer de medewerker zich volledig heeft ontwikkeld:</w:t>
      </w:r>
    </w:p>
    <w:p w14:paraId="1067FBAC" w14:textId="798A4CCE" w:rsidR="00415405" w:rsidRPr="001563AF" w:rsidRDefault="00905EB0" w:rsidP="00415405">
      <w:pPr>
        <w:rPr>
          <w:b/>
          <w:bCs/>
        </w:rPr>
      </w:pPr>
      <w:r w:rsidRPr="001563AF">
        <w:rPr>
          <w:b/>
          <w:bCs/>
        </w:rPr>
        <w:t>Baten</w:t>
      </w:r>
    </w:p>
    <w:tbl>
      <w:tblPr>
        <w:tblStyle w:val="Tabelraster"/>
        <w:tblW w:w="0" w:type="auto"/>
        <w:tblLook w:val="04A0" w:firstRow="1" w:lastRow="0" w:firstColumn="1" w:lastColumn="0" w:noHBand="0" w:noVBand="1"/>
      </w:tblPr>
      <w:tblGrid>
        <w:gridCol w:w="4531"/>
        <w:gridCol w:w="4531"/>
      </w:tblGrid>
      <w:tr w:rsidR="00905EB0" w:rsidRPr="001563AF" w14:paraId="737E7080" w14:textId="77777777" w:rsidTr="00905EB0">
        <w:tc>
          <w:tcPr>
            <w:tcW w:w="4531" w:type="dxa"/>
          </w:tcPr>
          <w:p w14:paraId="41FFBBDD" w14:textId="2E3D1C92" w:rsidR="00905EB0" w:rsidRPr="001563AF" w:rsidRDefault="00905EB0" w:rsidP="00415405">
            <w:r w:rsidRPr="001563AF">
              <w:t>Kostenbesparing</w:t>
            </w:r>
          </w:p>
        </w:tc>
        <w:tc>
          <w:tcPr>
            <w:tcW w:w="4531" w:type="dxa"/>
          </w:tcPr>
          <w:p w14:paraId="0AD6F4EA" w14:textId="750235BD" w:rsidR="00905EB0" w:rsidRPr="001563AF" w:rsidRDefault="00C64F17" w:rsidP="00415405">
            <w:r w:rsidRPr="001563AF">
              <w:t>€</w:t>
            </w:r>
            <w:r w:rsidR="00D74514">
              <w:t xml:space="preserve"> </w:t>
            </w:r>
            <w:r w:rsidRPr="001563AF">
              <w:t>800</w:t>
            </w:r>
          </w:p>
        </w:tc>
      </w:tr>
      <w:tr w:rsidR="00905EB0" w:rsidRPr="001563AF" w14:paraId="28628B97" w14:textId="77777777" w:rsidTr="00905EB0">
        <w:tc>
          <w:tcPr>
            <w:tcW w:w="4531" w:type="dxa"/>
          </w:tcPr>
          <w:p w14:paraId="54AEC0E1" w14:textId="12A20DAB" w:rsidR="00905EB0" w:rsidRPr="001563AF" w:rsidRDefault="00905EB0" w:rsidP="00415405">
            <w:r w:rsidRPr="001563AF">
              <w:t>Inkomsten</w:t>
            </w:r>
          </w:p>
        </w:tc>
        <w:tc>
          <w:tcPr>
            <w:tcW w:w="4531" w:type="dxa"/>
          </w:tcPr>
          <w:p w14:paraId="4F2A649C" w14:textId="70D488D8" w:rsidR="00905EB0" w:rsidRPr="001563AF" w:rsidRDefault="00C64F17" w:rsidP="00415405">
            <w:r w:rsidRPr="001563AF">
              <w:t>€</w:t>
            </w:r>
            <w:r w:rsidR="00D74514">
              <w:t xml:space="preserve"> </w:t>
            </w:r>
            <w:r w:rsidR="004C7FAE" w:rsidRPr="001563AF">
              <w:t>1800</w:t>
            </w:r>
          </w:p>
        </w:tc>
      </w:tr>
      <w:tr w:rsidR="00905EB0" w:rsidRPr="001563AF" w14:paraId="38C92440" w14:textId="77777777" w:rsidTr="00905EB0">
        <w:tc>
          <w:tcPr>
            <w:tcW w:w="4531" w:type="dxa"/>
          </w:tcPr>
          <w:p w14:paraId="6791EE4E" w14:textId="3F25918E" w:rsidR="00905EB0" w:rsidRPr="001563AF" w:rsidRDefault="007476C0" w:rsidP="00415405">
            <w:r w:rsidRPr="001563AF">
              <w:t>Kwaliteit</w:t>
            </w:r>
          </w:p>
        </w:tc>
        <w:tc>
          <w:tcPr>
            <w:tcW w:w="4531" w:type="dxa"/>
          </w:tcPr>
          <w:p w14:paraId="647006FE" w14:textId="2492C9F8" w:rsidR="00905EB0" w:rsidRPr="001563AF" w:rsidRDefault="004C7FAE" w:rsidP="00415405">
            <w:r w:rsidRPr="001563AF">
              <w:t>€</w:t>
            </w:r>
            <w:r w:rsidR="00D74514">
              <w:t xml:space="preserve"> </w:t>
            </w:r>
            <w:r w:rsidRPr="001563AF">
              <w:t>200</w:t>
            </w:r>
          </w:p>
        </w:tc>
      </w:tr>
      <w:tr w:rsidR="00905EB0" w:rsidRPr="001563AF" w14:paraId="5F231D03" w14:textId="77777777" w:rsidTr="00905EB0">
        <w:tc>
          <w:tcPr>
            <w:tcW w:w="4531" w:type="dxa"/>
          </w:tcPr>
          <w:p w14:paraId="17808D42" w14:textId="4D991802" w:rsidR="00905EB0" w:rsidRPr="001563AF" w:rsidRDefault="007476C0" w:rsidP="00415405">
            <w:r w:rsidRPr="001563AF">
              <w:t>Service</w:t>
            </w:r>
          </w:p>
        </w:tc>
        <w:tc>
          <w:tcPr>
            <w:tcW w:w="4531" w:type="dxa"/>
          </w:tcPr>
          <w:p w14:paraId="39B7E6EE" w14:textId="2E5B008B" w:rsidR="00905EB0" w:rsidRPr="001563AF" w:rsidRDefault="004C7FAE" w:rsidP="00415405">
            <w:r w:rsidRPr="001563AF">
              <w:t>€</w:t>
            </w:r>
            <w:r w:rsidR="00D74514">
              <w:t xml:space="preserve"> </w:t>
            </w:r>
            <w:r w:rsidRPr="001563AF">
              <w:t>1100</w:t>
            </w:r>
          </w:p>
        </w:tc>
      </w:tr>
      <w:tr w:rsidR="00905EB0" w:rsidRPr="001563AF" w14:paraId="21408C1A" w14:textId="77777777" w:rsidTr="00905EB0">
        <w:tc>
          <w:tcPr>
            <w:tcW w:w="4531" w:type="dxa"/>
          </w:tcPr>
          <w:p w14:paraId="611CF326" w14:textId="287C2939" w:rsidR="00905EB0" w:rsidRPr="001563AF" w:rsidRDefault="007476C0" w:rsidP="00415405">
            <w:r w:rsidRPr="001563AF">
              <w:t>Imago</w:t>
            </w:r>
          </w:p>
        </w:tc>
        <w:tc>
          <w:tcPr>
            <w:tcW w:w="4531" w:type="dxa"/>
          </w:tcPr>
          <w:p w14:paraId="2EA8EAB2" w14:textId="743098FA" w:rsidR="00905EB0" w:rsidRPr="001563AF" w:rsidRDefault="004C7FAE" w:rsidP="00415405">
            <w:r w:rsidRPr="001563AF">
              <w:t>€</w:t>
            </w:r>
            <w:r w:rsidR="00D74514">
              <w:t xml:space="preserve"> </w:t>
            </w:r>
            <w:r w:rsidRPr="001563AF">
              <w:t>1300</w:t>
            </w:r>
          </w:p>
        </w:tc>
      </w:tr>
      <w:tr w:rsidR="00905EB0" w:rsidRPr="001563AF" w14:paraId="13B6B7DB" w14:textId="77777777" w:rsidTr="00905EB0">
        <w:tc>
          <w:tcPr>
            <w:tcW w:w="4531" w:type="dxa"/>
          </w:tcPr>
          <w:p w14:paraId="444B8854" w14:textId="618A44E5" w:rsidR="00905EB0" w:rsidRPr="001563AF" w:rsidRDefault="007476C0" w:rsidP="00415405">
            <w:r w:rsidRPr="001563AF">
              <w:t>Gemotiveerd personeel</w:t>
            </w:r>
          </w:p>
        </w:tc>
        <w:tc>
          <w:tcPr>
            <w:tcW w:w="4531" w:type="dxa"/>
          </w:tcPr>
          <w:p w14:paraId="20B9D1EA" w14:textId="0769AFC7" w:rsidR="00905EB0" w:rsidRPr="001563AF" w:rsidRDefault="004C7FAE" w:rsidP="00415405">
            <w:r w:rsidRPr="001563AF">
              <w:t>€</w:t>
            </w:r>
            <w:r w:rsidR="00D74514">
              <w:t xml:space="preserve"> </w:t>
            </w:r>
            <w:r w:rsidRPr="001563AF">
              <w:t>400</w:t>
            </w:r>
          </w:p>
        </w:tc>
      </w:tr>
      <w:tr w:rsidR="00905EB0" w:rsidRPr="001563AF" w14:paraId="24F23442" w14:textId="77777777" w:rsidTr="007476C0">
        <w:tc>
          <w:tcPr>
            <w:tcW w:w="4531" w:type="dxa"/>
          </w:tcPr>
          <w:p w14:paraId="63B808B9" w14:textId="0F15C3F6" w:rsidR="00905EB0" w:rsidRPr="001563AF" w:rsidRDefault="007476C0" w:rsidP="00415405">
            <w:pPr>
              <w:rPr>
                <w:b/>
                <w:bCs/>
              </w:rPr>
            </w:pPr>
            <w:r w:rsidRPr="001563AF">
              <w:rPr>
                <w:b/>
                <w:bCs/>
              </w:rPr>
              <w:t>Totaal</w:t>
            </w:r>
          </w:p>
        </w:tc>
        <w:tc>
          <w:tcPr>
            <w:tcW w:w="4531" w:type="dxa"/>
            <w:shd w:val="clear" w:color="auto" w:fill="E8E8E8" w:themeFill="background2"/>
          </w:tcPr>
          <w:p w14:paraId="26339BF1" w14:textId="7C8909A1" w:rsidR="00905EB0" w:rsidRPr="001563AF" w:rsidRDefault="004C7FAE" w:rsidP="00415405">
            <w:r w:rsidRPr="001563AF">
              <w:t>€</w:t>
            </w:r>
            <w:r w:rsidR="00D74514">
              <w:t xml:space="preserve"> </w:t>
            </w:r>
            <w:r w:rsidRPr="001563AF">
              <w:t>5600</w:t>
            </w:r>
          </w:p>
        </w:tc>
      </w:tr>
    </w:tbl>
    <w:p w14:paraId="29DD53B7" w14:textId="1D40112B" w:rsidR="00905EB0" w:rsidRPr="001563AF" w:rsidRDefault="00905EB0" w:rsidP="00415405"/>
    <w:p w14:paraId="5BCC5852" w14:textId="56CF5AEB" w:rsidR="00A94A36" w:rsidRPr="001563AF" w:rsidRDefault="002D2DAF" w:rsidP="00935E5B">
      <w:r w:rsidRPr="001563AF">
        <w:t xml:space="preserve">Dit betekent wanneer de medewerker zich volledig heeft ontwikkeld </w:t>
      </w:r>
      <w:r w:rsidR="006D5BD9" w:rsidRPr="001563AF">
        <w:t>€</w:t>
      </w:r>
      <w:r w:rsidR="00D74514">
        <w:t xml:space="preserve"> </w:t>
      </w:r>
      <w:r w:rsidR="006D5BD9" w:rsidRPr="001563AF">
        <w:t xml:space="preserve">5600 per jaar oplevert. </w:t>
      </w:r>
      <w:r w:rsidR="00D41FC0" w:rsidRPr="001563AF">
        <w:t>De kosten voor de medewerker</w:t>
      </w:r>
      <w:r w:rsidR="00B54DA2" w:rsidRPr="001563AF">
        <w:t xml:space="preserve"> voor het hele doorstroomprogramma is €</w:t>
      </w:r>
      <w:r w:rsidR="00D74514">
        <w:t xml:space="preserve"> </w:t>
      </w:r>
      <w:r w:rsidR="00B54DA2" w:rsidRPr="001563AF">
        <w:t xml:space="preserve">1050. </w:t>
      </w:r>
      <w:r w:rsidR="008B4DB3" w:rsidRPr="001563AF">
        <w:t>Kosten voor het gehele project is €</w:t>
      </w:r>
      <w:r w:rsidR="0087522E">
        <w:t xml:space="preserve"> </w:t>
      </w:r>
      <w:r w:rsidR="008B4DB3" w:rsidRPr="001563AF">
        <w:t>17</w:t>
      </w:r>
      <w:r w:rsidR="001763C1" w:rsidRPr="001563AF">
        <w:t>64. Zie de uitwerking in bijlage 4</w:t>
      </w:r>
      <w:r w:rsidR="00B210AF">
        <w:t>.</w:t>
      </w:r>
    </w:p>
    <w:p w14:paraId="0AB190DC" w14:textId="77777777" w:rsidR="00A94A36" w:rsidRPr="001563AF" w:rsidRDefault="00A94A36" w:rsidP="00A94A36">
      <w:pPr>
        <w:pStyle w:val="Kop1"/>
      </w:pPr>
      <w:r w:rsidRPr="001563AF">
        <w:lastRenderedPageBreak/>
        <w:t>Het uitvoeren van het Project (4)</w:t>
      </w:r>
    </w:p>
    <w:p w14:paraId="590EFC12" w14:textId="77777777" w:rsidR="00A94A36" w:rsidRPr="001563AF" w:rsidRDefault="00A94A36" w:rsidP="00A94A36">
      <w:r w:rsidRPr="001563AF">
        <w:t xml:space="preserve">In deze fase wordt het prototype daadwerkelijk uitgevoerd. Tijdens het uitvoeren van het project worden vier tussenresultaten gemeten. Tijdens de tussenresultaten worden de plus en verbeterpunten opgehaald en in het project bijgesteld. </w:t>
      </w:r>
    </w:p>
    <w:p w14:paraId="399C9BF4" w14:textId="77037271" w:rsidR="00014855" w:rsidRPr="001563AF" w:rsidRDefault="00071EFE" w:rsidP="00A94A36">
      <w:r w:rsidRPr="001563AF">
        <w:t xml:space="preserve">Bij het uitvoeren van het project </w:t>
      </w:r>
      <w:r w:rsidR="0095096F" w:rsidRPr="001563AF">
        <w:t>wordt</w:t>
      </w:r>
      <w:r w:rsidR="00436298" w:rsidRPr="001563AF">
        <w:t xml:space="preserve"> stap 4 uitgevoerd in uitvoerfase.</w:t>
      </w:r>
      <w:r w:rsidR="0095096F" w:rsidRPr="001563AF">
        <w:t xml:space="preserve"> Voor dit project is er gekozen om </w:t>
      </w:r>
      <w:r w:rsidR="006C5F18" w:rsidRPr="001563AF">
        <w:t xml:space="preserve">het uitvoeren van het project te verdelen in </w:t>
      </w:r>
      <w:r w:rsidR="00603CCF" w:rsidRPr="001563AF">
        <w:t>drie</w:t>
      </w:r>
      <w:r w:rsidR="006C5F18" w:rsidRPr="001563AF">
        <w:t xml:space="preserve"> uitvoerfasen. </w:t>
      </w:r>
      <w:r w:rsidR="00603CCF" w:rsidRPr="001563AF">
        <w:t xml:space="preserve">Dit </w:t>
      </w:r>
      <w:r w:rsidR="00E758A1" w:rsidRPr="001563AF">
        <w:t>zijn</w:t>
      </w:r>
      <w:r w:rsidR="00603CCF" w:rsidRPr="001563AF">
        <w:t xml:space="preserve"> de tussen</w:t>
      </w:r>
      <w:r w:rsidR="00E758A1" w:rsidRPr="001563AF">
        <w:t xml:space="preserve">resultaten. In dit hoofdstuk worden de tussenresultaten </w:t>
      </w:r>
      <w:r w:rsidR="00014855" w:rsidRPr="001563AF">
        <w:t>benoemd.</w:t>
      </w:r>
    </w:p>
    <w:p w14:paraId="17DD5768" w14:textId="77777777" w:rsidR="00014855" w:rsidRPr="001563AF" w:rsidRDefault="00014855" w:rsidP="00014855">
      <w:pPr>
        <w:pStyle w:val="Kop2"/>
      </w:pPr>
      <w:r w:rsidRPr="001563AF">
        <w:t>Aan de slag</w:t>
      </w:r>
    </w:p>
    <w:p w14:paraId="6740540C" w14:textId="3E780E59" w:rsidR="003C0300" w:rsidRPr="001563AF" w:rsidRDefault="00014855" w:rsidP="00014855">
      <w:r w:rsidRPr="001563AF">
        <w:t xml:space="preserve">De leidinggevenden hebben de opdracht gekregen om </w:t>
      </w:r>
      <w:r w:rsidR="000B74F7" w:rsidRPr="001563AF">
        <w:t xml:space="preserve">het doorstroomprogramma te implementeren op de werkvloer. </w:t>
      </w:r>
      <w:r w:rsidR="00281DE7" w:rsidRPr="001563AF">
        <w:t xml:space="preserve">In dit geval </w:t>
      </w:r>
      <w:r w:rsidR="003C6D41" w:rsidRPr="001563AF">
        <w:t xml:space="preserve">zijn dat twee afdelingen. De </w:t>
      </w:r>
      <w:r w:rsidR="006F0311" w:rsidRPr="001563AF">
        <w:t>leidinggevenden</w:t>
      </w:r>
      <w:r w:rsidR="003C6D41" w:rsidRPr="001563AF">
        <w:t xml:space="preserve"> die hiermee aan de slag gaan is Rodney Vilters (Houtbouw afdeling) en Sabrina Janssen (SaniDeco afdeling). Z</w:t>
      </w:r>
      <w:r w:rsidR="00D842A6" w:rsidRPr="001563AF">
        <w:t>ij</w:t>
      </w:r>
      <w:r w:rsidR="003C6D41" w:rsidRPr="001563AF">
        <w:t xml:space="preserve"> hebben de taak gekregen </w:t>
      </w:r>
      <w:r w:rsidR="00D842A6" w:rsidRPr="001563AF">
        <w:t xml:space="preserve">om met diverse collega’s van hun afdeling </w:t>
      </w:r>
      <w:r w:rsidR="004C2F12" w:rsidRPr="001563AF">
        <w:t>hiermee aan de slag te gaan. Z</w:t>
      </w:r>
      <w:r w:rsidR="001B1FD1">
        <w:t>e</w:t>
      </w:r>
      <w:r w:rsidR="004C2F12" w:rsidRPr="001563AF">
        <w:t xml:space="preserve"> bekijken onder andere welke fase de desbetreffende collega zich bevindt. </w:t>
      </w:r>
      <w:r w:rsidR="003C0300" w:rsidRPr="001563AF">
        <w:t>Even een herhaling hoe de fases zijn ingedeeld:</w:t>
      </w:r>
    </w:p>
    <w:p w14:paraId="07FFBE3B" w14:textId="40893628" w:rsidR="00AC3E46" w:rsidRPr="001563AF" w:rsidRDefault="003C0300" w:rsidP="00014855">
      <w:r w:rsidRPr="001563AF">
        <w:t xml:space="preserve">Fase 0: Medewerker is </w:t>
      </w:r>
      <w:r w:rsidR="00592819" w:rsidRPr="001563AF">
        <w:t xml:space="preserve">recent in dienst </w:t>
      </w:r>
      <w:r w:rsidR="00B042CE" w:rsidRPr="001563AF">
        <w:t>(</w:t>
      </w:r>
      <w:r w:rsidR="00592819" w:rsidRPr="001563AF">
        <w:t>&lt;1</w:t>
      </w:r>
      <w:r w:rsidR="0033680B">
        <w:t xml:space="preserve"> </w:t>
      </w:r>
      <w:r w:rsidR="00592819" w:rsidRPr="001563AF">
        <w:t>week</w:t>
      </w:r>
      <w:r w:rsidR="00B042CE" w:rsidRPr="001563AF">
        <w:t>)</w:t>
      </w:r>
    </w:p>
    <w:p w14:paraId="7AC61802" w14:textId="536F07D5" w:rsidR="00AC3E46" w:rsidRPr="001563AF" w:rsidRDefault="00AC3E46" w:rsidP="00014855">
      <w:r w:rsidRPr="001563AF">
        <w:t>Fase 1: Medewerker zit in zijn proefperiode (1 maand</w:t>
      </w:r>
      <w:r w:rsidR="000A6EAC" w:rsidRPr="001563AF">
        <w:t xml:space="preserve"> contract</w:t>
      </w:r>
      <w:r w:rsidRPr="001563AF">
        <w:t>)</w:t>
      </w:r>
    </w:p>
    <w:p w14:paraId="2A59ACDD" w14:textId="5E0B8B0C" w:rsidR="00B042CE" w:rsidRPr="001563AF" w:rsidRDefault="00AC3E46" w:rsidP="00014855">
      <w:r w:rsidRPr="001563AF">
        <w:t xml:space="preserve">Fase 2: Medewerker </w:t>
      </w:r>
      <w:r w:rsidR="00B042CE" w:rsidRPr="001563AF">
        <w:t>bevindt zich in zijn tweede contract (half jaar contract)</w:t>
      </w:r>
    </w:p>
    <w:p w14:paraId="43DF8EB7" w14:textId="3F6CFA27" w:rsidR="00B042CE" w:rsidRPr="001563AF" w:rsidRDefault="00B042CE" w:rsidP="00014855">
      <w:r w:rsidRPr="001563AF">
        <w:t>Fase 3: Medewerker bevindt zich in zijn derde contract (jaar contract)</w:t>
      </w:r>
    </w:p>
    <w:p w14:paraId="110EB834" w14:textId="6AEF7BFD" w:rsidR="00B042CE" w:rsidRPr="001563AF" w:rsidRDefault="00B042CE" w:rsidP="00014855">
      <w:r w:rsidRPr="001563AF">
        <w:t xml:space="preserve">De medewerker </w:t>
      </w:r>
      <w:r w:rsidR="00B13FDD" w:rsidRPr="001563AF">
        <w:t>die de checklist volgt</w:t>
      </w:r>
      <w:r w:rsidR="0033680B">
        <w:t>,</w:t>
      </w:r>
      <w:r w:rsidR="00B13FDD" w:rsidRPr="001563AF">
        <w:t xml:space="preserve"> wordt hierna bij naam of leerling genoemd om </w:t>
      </w:r>
      <w:r w:rsidR="001A00F2" w:rsidRPr="001563AF">
        <w:t>onduidelijkheid te voorkomen.</w:t>
      </w:r>
    </w:p>
    <w:p w14:paraId="0F728345" w14:textId="254B0801" w:rsidR="001A00F2" w:rsidRPr="001563AF" w:rsidRDefault="00E95F15" w:rsidP="00014855">
      <w:r w:rsidRPr="001563AF">
        <w:t xml:space="preserve">De leidinggevenden </w:t>
      </w:r>
      <w:r w:rsidR="008E0813" w:rsidRPr="001563AF">
        <w:t xml:space="preserve">hebben </w:t>
      </w:r>
      <w:r w:rsidR="00DD0A21" w:rsidRPr="001563AF">
        <w:t>daarnaast</w:t>
      </w:r>
      <w:r w:rsidR="008E0813" w:rsidRPr="001563AF">
        <w:t xml:space="preserve"> </w:t>
      </w:r>
      <w:r w:rsidR="00DD0A21" w:rsidRPr="001563AF">
        <w:t>de opdracht gekregen om</w:t>
      </w:r>
      <w:r w:rsidR="005F45BA" w:rsidRPr="001563AF">
        <w:t xml:space="preserve"> hier wekelijks tijd in te besteden. Zij nemen de checklist door met de leerling en bekijken </w:t>
      </w:r>
      <w:r w:rsidR="00B6116C" w:rsidRPr="001563AF">
        <w:t xml:space="preserve">welke punten de leerling zich niet voldoet. </w:t>
      </w:r>
      <w:r w:rsidR="00C9277F" w:rsidRPr="001563AF">
        <w:t>Beiden gaan actief met de punten aan de slag om aan het einde van het contract alle punten af te kunnen strepen. De checklist moet namelijk volledig afgerond zijn, omdat dit een overweging is om een contract eventueel te verlengen.</w:t>
      </w:r>
    </w:p>
    <w:p w14:paraId="6F97FAE6" w14:textId="55B972C0" w:rsidR="00E7203B" w:rsidRPr="001563AF" w:rsidRDefault="00E7203B" w:rsidP="00E7203B">
      <w:pPr>
        <w:pStyle w:val="Kop2"/>
      </w:pPr>
      <w:r w:rsidRPr="001563AF">
        <w:t>1</w:t>
      </w:r>
      <w:r w:rsidRPr="001563AF">
        <w:rPr>
          <w:vertAlign w:val="superscript"/>
        </w:rPr>
        <w:t>ste</w:t>
      </w:r>
      <w:r w:rsidRPr="001563AF">
        <w:t xml:space="preserve"> tussenmeting </w:t>
      </w:r>
    </w:p>
    <w:p w14:paraId="6C28F258" w14:textId="0B955EB5" w:rsidR="00D4278E" w:rsidRPr="001563AF" w:rsidRDefault="000B2287" w:rsidP="00014855">
      <w:r w:rsidRPr="001563AF">
        <w:t>Na ongeveer een week of twee i</w:t>
      </w:r>
      <w:r w:rsidR="00F8358C" w:rsidRPr="001563AF">
        <w:t>s</w:t>
      </w:r>
      <w:r w:rsidRPr="001563AF">
        <w:t xml:space="preserve"> het </w:t>
      </w:r>
      <w:r w:rsidR="009C6822" w:rsidRPr="001563AF">
        <w:t>managementteam</w:t>
      </w:r>
      <w:r w:rsidRPr="001563AF">
        <w:t xml:space="preserve"> bij elkaar gekomen voor een </w:t>
      </w:r>
      <w:r w:rsidR="00757BA1" w:rsidRPr="001563AF">
        <w:t>wekelijks</w:t>
      </w:r>
      <w:r w:rsidR="00F8358C" w:rsidRPr="001563AF">
        <w:t xml:space="preserve"> </w:t>
      </w:r>
      <w:r w:rsidRPr="001563AF">
        <w:t xml:space="preserve">werkoverleg. In dit werkoverleg </w:t>
      </w:r>
      <w:r w:rsidR="0091278F" w:rsidRPr="001563AF">
        <w:t xml:space="preserve">is de voortgang van het doorstroomprogramma besproken. </w:t>
      </w:r>
      <w:r w:rsidR="00D509C8" w:rsidRPr="001563AF">
        <w:t xml:space="preserve">De personen die deelgenomen hebben aan het werkoverleg zijn Remco van de Zuidwind, Rodney Filters, Sabrina Janssen, Wendy Engbers en Tina Verkuijl. </w:t>
      </w:r>
      <w:r w:rsidR="00954F99" w:rsidRPr="001563AF">
        <w:t xml:space="preserve">Dit gesprek bevond zich met de stakeholders </w:t>
      </w:r>
      <w:r w:rsidR="006E5EDA" w:rsidRPr="001563AF">
        <w:t xml:space="preserve">op </w:t>
      </w:r>
      <w:r w:rsidR="00205E80" w:rsidRPr="001563AF">
        <w:t xml:space="preserve">28 maart 2024. </w:t>
      </w:r>
    </w:p>
    <w:p w14:paraId="5A3F8D3D" w14:textId="2F60D0D0" w:rsidR="000F2EE7" w:rsidRPr="001563AF" w:rsidRDefault="00F8358C" w:rsidP="00014855">
      <w:r w:rsidRPr="001563AF">
        <w:t xml:space="preserve">Uit het gesprek zijn er meerdere positieve en knelpunten </w:t>
      </w:r>
      <w:r w:rsidR="00757BA1" w:rsidRPr="001563AF">
        <w:t xml:space="preserve">benoemd. Dit betrof om de </w:t>
      </w:r>
      <w:r w:rsidR="000664EE" w:rsidRPr="001563AF">
        <w:t>deelneming van de leerlingen en de inhoud van het doorstroom</w:t>
      </w:r>
      <w:r w:rsidR="00B42353" w:rsidRPr="001563AF">
        <w:t xml:space="preserve">programma. Remco van De </w:t>
      </w:r>
      <w:r w:rsidR="000F2EE7" w:rsidRPr="001563AF">
        <w:t>Zuidwind</w:t>
      </w:r>
      <w:r w:rsidR="00B42353" w:rsidRPr="001563AF">
        <w:t xml:space="preserve"> heeft het gesprek geleid. Door afwezigheid van Sander Neleman heeft Remco dit later teruggekoppeld </w:t>
      </w:r>
      <w:r w:rsidR="000F2EE7" w:rsidRPr="001563AF">
        <w:t>aan Sander.</w:t>
      </w:r>
    </w:p>
    <w:p w14:paraId="03725DD0" w14:textId="70D64CA7" w:rsidR="00077D4E" w:rsidRPr="001563AF" w:rsidRDefault="004C7643" w:rsidP="00014855">
      <w:pPr>
        <w:rPr>
          <w:b/>
          <w:bCs/>
        </w:rPr>
      </w:pPr>
      <w:r w:rsidRPr="001563AF">
        <w:rPr>
          <w:b/>
          <w:bCs/>
        </w:rPr>
        <w:t>Inhoud van het doorstroomprogramma</w:t>
      </w:r>
    </w:p>
    <w:p w14:paraId="1B91412E" w14:textId="683C6510" w:rsidR="004C7643" w:rsidRPr="001563AF" w:rsidRDefault="00F1083D" w:rsidP="00014855">
      <w:r w:rsidRPr="001563AF">
        <w:t xml:space="preserve">Tijdens het gesprek viel het op dat de inhoud van het doorstroomprogramma niet volledig </w:t>
      </w:r>
      <w:r w:rsidR="00B67081" w:rsidRPr="001563AF">
        <w:t xml:space="preserve">was </w:t>
      </w:r>
      <w:r w:rsidR="0006313E">
        <w:t>o</w:t>
      </w:r>
      <w:r w:rsidR="00B67081" w:rsidRPr="001563AF">
        <w:t xml:space="preserve">f dat bepaalde punten niet in de juiste fase stonden. </w:t>
      </w:r>
      <w:r w:rsidR="004F2CB9" w:rsidRPr="001563AF">
        <w:t xml:space="preserve">Uit het gesprek bleek bijvoorbeeld dat een stukje veiligheid </w:t>
      </w:r>
      <w:r w:rsidR="00C73CDF" w:rsidRPr="001563AF">
        <w:t xml:space="preserve">niet in de introductie (Fase 0) plaatsvond maar in fase 1. Dit betrof om de </w:t>
      </w:r>
      <w:r w:rsidR="003B7B3A" w:rsidRPr="001563AF">
        <w:lastRenderedPageBreak/>
        <w:t>visitatieknop</w:t>
      </w:r>
      <w:r w:rsidR="004100F5" w:rsidRPr="001563AF">
        <w:t>.</w:t>
      </w:r>
      <w:r w:rsidR="00C9674D" w:rsidRPr="001563AF">
        <w:t xml:space="preserve"> (Note: De </w:t>
      </w:r>
      <w:r w:rsidR="00B44AC8" w:rsidRPr="001563AF">
        <w:t>v</w:t>
      </w:r>
      <w:r w:rsidR="00C9674D" w:rsidRPr="001563AF">
        <w:t>isitatieknop heeft een soort ingebouwde elektronische dobbelsteen. Door een druk op de knop bepaalt deze of de groene of de rode lamp gaat brande</w:t>
      </w:r>
      <w:r w:rsidR="00440146" w:rsidRPr="001563AF">
        <w:t>n</w:t>
      </w:r>
      <w:r w:rsidR="00643893">
        <w:t>)</w:t>
      </w:r>
      <w:r w:rsidR="00440146" w:rsidRPr="001563AF">
        <w:t xml:space="preserve">. </w:t>
      </w:r>
      <w:r w:rsidR="00991F20" w:rsidRPr="001563AF">
        <w:t>(</w:t>
      </w:r>
      <w:r w:rsidR="00440146" w:rsidRPr="001563AF">
        <w:t>Leidinggevenden m</w:t>
      </w:r>
      <w:r w:rsidR="005809CB" w:rsidRPr="001563AF">
        <w:t>ogen</w:t>
      </w:r>
      <w:r w:rsidR="00440146" w:rsidRPr="001563AF">
        <w:t xml:space="preserve"> dan de tas controleren </w:t>
      </w:r>
      <w:r w:rsidR="005809CB" w:rsidRPr="001563AF">
        <w:t xml:space="preserve">van het personeel </w:t>
      </w:r>
      <w:r w:rsidR="00440146" w:rsidRPr="001563AF">
        <w:t>bij verlaten van het pand).</w:t>
      </w:r>
      <w:r w:rsidR="00A30E69" w:rsidRPr="001563AF">
        <w:t xml:space="preserve"> </w:t>
      </w:r>
      <w:r w:rsidR="00374AA0" w:rsidRPr="001563AF">
        <w:t xml:space="preserve">Daarnaast kwam Rodney filters dat de helpkalender </w:t>
      </w:r>
      <w:r w:rsidR="0026441E" w:rsidRPr="001563AF">
        <w:t>benoemd werd. Terwijl dit procedures zijn voor leidinggevenden. (</w:t>
      </w:r>
      <w:r w:rsidR="00697D54" w:rsidRPr="001563AF">
        <w:t>Een</w:t>
      </w:r>
      <w:r w:rsidR="0026441E" w:rsidRPr="001563AF">
        <w:t xml:space="preserve"> </w:t>
      </w:r>
      <w:r w:rsidR="00643893">
        <w:t>h</w:t>
      </w:r>
      <w:r w:rsidR="0026441E" w:rsidRPr="001563AF">
        <w:t xml:space="preserve">elpkalender zijn </w:t>
      </w:r>
      <w:r w:rsidR="009B20A0" w:rsidRPr="001563AF">
        <w:t xml:space="preserve">handelingen die je als leidinggevenden moet uitvoeren bij calamiteiten, bijvoorbeeld bij brand). Deze punt is daarom </w:t>
      </w:r>
      <w:r w:rsidR="0080384B" w:rsidRPr="001563AF">
        <w:t xml:space="preserve">gesaneerd. </w:t>
      </w:r>
    </w:p>
    <w:p w14:paraId="71318D12" w14:textId="54719271" w:rsidR="006C29E8" w:rsidRPr="001563AF" w:rsidRDefault="00AC4539" w:rsidP="00014855">
      <w:r w:rsidRPr="001563AF">
        <w:t xml:space="preserve">Daarnaast was er bij hulpmiddelen alleen de vliegtuigtrap benoemd terwijl er ook andere trappen met gebruiksvoorschriften zijn en </w:t>
      </w:r>
      <w:r w:rsidR="00054550" w:rsidRPr="001563AF">
        <w:t xml:space="preserve">is het beheer van tellingen </w:t>
      </w:r>
      <w:r w:rsidR="00E0335E" w:rsidRPr="001563AF">
        <w:t>toegevoegd in fase 2. (</w:t>
      </w:r>
      <w:r w:rsidR="004E1E76" w:rsidRPr="001563AF">
        <w:t xml:space="preserve">Het </w:t>
      </w:r>
      <w:r w:rsidR="00E0335E" w:rsidRPr="001563AF">
        <w:t xml:space="preserve">uitvoeren van tellingen wordt niet alleen gevraagd aan leidinggevenden, maar ook </w:t>
      </w:r>
      <w:r w:rsidR="004E1E76" w:rsidRPr="001563AF">
        <w:t xml:space="preserve">van leerlingen. Uiteindelijk is de leidinggevende de eindverantwoordelijke door middel van het uitvoeren van controles). </w:t>
      </w:r>
    </w:p>
    <w:p w14:paraId="11CE5E3A" w14:textId="1D97BC99" w:rsidR="00B0380C" w:rsidRPr="001563AF" w:rsidRDefault="00B0380C" w:rsidP="00014855">
      <w:pPr>
        <w:rPr>
          <w:b/>
          <w:bCs/>
        </w:rPr>
      </w:pPr>
      <w:r w:rsidRPr="001563AF">
        <w:rPr>
          <w:b/>
          <w:bCs/>
        </w:rPr>
        <w:t>Deelneming leerlingen</w:t>
      </w:r>
    </w:p>
    <w:p w14:paraId="05545FCC" w14:textId="7C782D4D" w:rsidR="006F15A3" w:rsidRPr="001563AF" w:rsidRDefault="00F51608" w:rsidP="00014855">
      <w:r w:rsidRPr="001563AF">
        <w:t xml:space="preserve">Zowel Rodney als Sabrina vonden dat de leerlingen enthousiast reageerden </w:t>
      </w:r>
      <w:r w:rsidR="00202558" w:rsidRPr="001563AF">
        <w:t xml:space="preserve">op het </w:t>
      </w:r>
      <w:r w:rsidR="008636F1" w:rsidRPr="001563AF">
        <w:t>doorstromings</w:t>
      </w:r>
      <w:r w:rsidR="00202558" w:rsidRPr="001563AF">
        <w:t xml:space="preserve">programma. Natuurlijk was een enkeling die minder enthousiast was, maar over het algemeen was de stemming zeer positief te noemen. </w:t>
      </w:r>
      <w:r w:rsidR="00957CD8" w:rsidRPr="001563AF">
        <w:t>Rodney vulde aan: ‘</w:t>
      </w:r>
      <w:r w:rsidR="006F15A3" w:rsidRPr="001563AF">
        <w:t>E</w:t>
      </w:r>
      <w:r w:rsidR="00957CD8" w:rsidRPr="001563AF">
        <w:t xml:space="preserve">en paar leerlingen gingen zelfs zelfstandig aan de slag. Iwan (bezig met derde fase) </w:t>
      </w:r>
      <w:r w:rsidR="00AC6AAA" w:rsidRPr="001563AF">
        <w:t>pakte zelfstandig de taken op</w:t>
      </w:r>
      <w:r w:rsidR="000E371D" w:rsidRPr="001563AF">
        <w:t xml:space="preserve">. Hij wist bijvoorbeeld waar hij een draaiboek van onze bezorgdienst kon vinden en las het door. </w:t>
      </w:r>
      <w:r w:rsidR="00796AF5" w:rsidRPr="001563AF">
        <w:t>Na een kleine uitleg van mij kon de medewerker na een aantal keren zelfstandig bezorgingen aanmaken</w:t>
      </w:r>
      <w:r w:rsidR="005223E8" w:rsidRPr="001563AF">
        <w:t xml:space="preserve"> voor klanten</w:t>
      </w:r>
      <w:r w:rsidR="00B967B2" w:rsidRPr="001563AF">
        <w:t>. I</w:t>
      </w:r>
      <w:r w:rsidR="005223E8" w:rsidRPr="001563AF">
        <w:t xml:space="preserve">k ben erg </w:t>
      </w:r>
      <w:r w:rsidR="00B967B2" w:rsidRPr="001563AF">
        <w:t>positief verrast over het programma</w:t>
      </w:r>
      <w:r w:rsidR="009A1CBF" w:rsidRPr="001563AF">
        <w:t>’.</w:t>
      </w:r>
    </w:p>
    <w:p w14:paraId="1EB1DFA6" w14:textId="5051B069" w:rsidR="006F15A3" w:rsidRPr="001563AF" w:rsidRDefault="006F15A3" w:rsidP="00014855">
      <w:r w:rsidRPr="001563AF">
        <w:t>Sabrina vulde aan: ‘</w:t>
      </w:r>
      <w:r w:rsidR="0022300F" w:rsidRPr="001563AF">
        <w:t>I</w:t>
      </w:r>
      <w:r w:rsidRPr="001563AF">
        <w:t xml:space="preserve">k was ook zeer positief. </w:t>
      </w:r>
      <w:r w:rsidR="0022300F" w:rsidRPr="001563AF">
        <w:t>David (fase 2) vond het meteen interessant om met mij klantenbestellingen te maken</w:t>
      </w:r>
      <w:r w:rsidR="00BE7E87" w:rsidRPr="001563AF">
        <w:t>. Ik heb hem dit uitgelegd en ook na een aantal keren kon hij de bestellingen voor de klant maken.</w:t>
      </w:r>
      <w:r w:rsidR="00581271" w:rsidRPr="001563AF">
        <w:t xml:space="preserve"> Voor iemand die niet leergierig is</w:t>
      </w:r>
      <w:r w:rsidR="00345172">
        <w:t>,</w:t>
      </w:r>
      <w:r w:rsidR="00581271" w:rsidRPr="001563AF">
        <w:t xml:space="preserve"> viel het me aardig mee hoe enthousiast hij reageerde’.</w:t>
      </w:r>
    </w:p>
    <w:p w14:paraId="5E9EBDCF" w14:textId="09BBC710" w:rsidR="00581271" w:rsidRPr="001563AF" w:rsidRDefault="00581271" w:rsidP="00014855">
      <w:r w:rsidRPr="001563AF">
        <w:t xml:space="preserve">Rodney gaf wel aan dat hij met één leerling wat moeite had. </w:t>
      </w:r>
      <w:r w:rsidR="003727D1" w:rsidRPr="001563AF">
        <w:t>‘</w:t>
      </w:r>
      <w:r w:rsidR="00812774" w:rsidRPr="001563AF">
        <w:t xml:space="preserve">Deze leerling is niet leergierig en hem wat uitleggen kwam er wat ongeïnteresseerde houding over. Net alsof hij </w:t>
      </w:r>
      <w:r w:rsidR="003727D1" w:rsidRPr="001563AF">
        <w:t>geen zin in had. Nu is dat bij hem wel bekend, maar geeft wel aan dat het m</w:t>
      </w:r>
      <w:r w:rsidR="00297E01">
        <w:t xml:space="preserve">e </w:t>
      </w:r>
      <w:r w:rsidR="003727D1" w:rsidRPr="001563AF">
        <w:t>veel moeite kost om hem te begeleiden in het doorstroomprogramma</w:t>
      </w:r>
      <w:r w:rsidR="00136F74" w:rsidRPr="001563AF">
        <w:t xml:space="preserve">’. </w:t>
      </w:r>
      <w:r w:rsidR="006842F2" w:rsidRPr="001563AF">
        <w:t xml:space="preserve">Remco gaf aan dat hij dit terug zou koppelen naar de leerling en Sander en te gaan bekijken wat hier eventueel een oplossing voor zou kunnen zijn. </w:t>
      </w:r>
    </w:p>
    <w:p w14:paraId="33BB0F33" w14:textId="71D977E8" w:rsidR="006842F2" w:rsidRPr="001563AF" w:rsidRDefault="000F42A4" w:rsidP="00014855">
      <w:r w:rsidRPr="001563AF">
        <w:t>Daarnaast vroeg Remco of de fases met de bijbehorende tijd haalbaar is:</w:t>
      </w:r>
    </w:p>
    <w:p w14:paraId="49E383F9" w14:textId="6900B71C" w:rsidR="000F42A4" w:rsidRPr="001563AF" w:rsidRDefault="008C6679" w:rsidP="00014855">
      <w:r w:rsidRPr="001563AF">
        <w:t xml:space="preserve">Sabrina zei hierover het volgende: </w:t>
      </w:r>
      <w:r w:rsidR="00017A4C" w:rsidRPr="001563AF">
        <w:t>‘In bijvoorbeeld fase twee wordt inderdaad wel veel punten benoemd. Of dit te veel zijn, zal in de praktijk uitwijzen.</w:t>
      </w:r>
      <w:r w:rsidR="00FE39A6" w:rsidRPr="001563AF">
        <w:t xml:space="preserve"> </w:t>
      </w:r>
      <w:r w:rsidR="00B7502C" w:rsidRPr="001563AF">
        <w:t>Er staat een half jaar voor, dus de periode om de punten af te strepen is groot</w:t>
      </w:r>
      <w:r w:rsidR="002D4707" w:rsidRPr="001563AF">
        <w:t>’.</w:t>
      </w:r>
    </w:p>
    <w:p w14:paraId="7DF59E9D" w14:textId="53D6A950" w:rsidR="002D4707" w:rsidRPr="001563AF" w:rsidRDefault="002D4707" w:rsidP="00014855">
      <w:r w:rsidRPr="001563AF">
        <w:t>Rodney is een persoon die graag</w:t>
      </w:r>
      <w:r w:rsidR="00891B77" w:rsidRPr="001563AF">
        <w:t xml:space="preserve"> ontwikkeling ziet. ‘Ik ga er voldoende tijd insteken. Zolang ik dat ga doen, </w:t>
      </w:r>
      <w:r w:rsidR="009E3C3B" w:rsidRPr="001563AF">
        <w:t xml:space="preserve">zal dat mij in de toekomst </w:t>
      </w:r>
      <w:r w:rsidR="00493323" w:rsidRPr="001563AF">
        <w:t xml:space="preserve">verlichten. Zoals het nu </w:t>
      </w:r>
      <w:r w:rsidR="0069554D" w:rsidRPr="001563AF">
        <w:t>naar uitziet</w:t>
      </w:r>
      <w:r w:rsidR="00493323" w:rsidRPr="001563AF">
        <w:t xml:space="preserve"> zijn d</w:t>
      </w:r>
      <w:r w:rsidR="00116702" w:rsidRPr="001563AF">
        <w:t>e</w:t>
      </w:r>
      <w:r w:rsidR="00493323" w:rsidRPr="001563AF">
        <w:t xml:space="preserve"> fases</w:t>
      </w:r>
      <w:r w:rsidR="00116702" w:rsidRPr="001563AF">
        <w:t xml:space="preserve"> dus</w:t>
      </w:r>
      <w:r w:rsidR="00493323" w:rsidRPr="001563AF">
        <w:t xml:space="preserve"> haalbaar.</w:t>
      </w:r>
      <w:r w:rsidR="00116702" w:rsidRPr="001563AF">
        <w:t>’</w:t>
      </w:r>
    </w:p>
    <w:p w14:paraId="08431EDA" w14:textId="5063FCAA" w:rsidR="0069554D" w:rsidRPr="001563AF" w:rsidRDefault="0027184B" w:rsidP="0027184B">
      <w:pPr>
        <w:pStyle w:val="Kop2"/>
      </w:pPr>
      <w:r w:rsidRPr="001563AF">
        <w:t>2</w:t>
      </w:r>
      <w:r w:rsidRPr="001563AF">
        <w:rPr>
          <w:vertAlign w:val="superscript"/>
        </w:rPr>
        <w:t>de</w:t>
      </w:r>
      <w:r w:rsidRPr="001563AF">
        <w:t xml:space="preserve"> tussenmeting</w:t>
      </w:r>
    </w:p>
    <w:p w14:paraId="61950A65" w14:textId="0BEF9671" w:rsidR="001F4596" w:rsidRPr="001563AF" w:rsidRDefault="00EB1576" w:rsidP="001F4596">
      <w:r w:rsidRPr="001563AF">
        <w:t xml:space="preserve">Ongeveer twee weken later </w:t>
      </w:r>
      <w:r w:rsidR="00D07CAF" w:rsidRPr="001563AF">
        <w:t xml:space="preserve">is de tweede tussenmeting plaatsgevonden. Hierbij hebben Remco van de Zuidwind, Sander </w:t>
      </w:r>
      <w:r w:rsidR="00D353C2" w:rsidRPr="001563AF">
        <w:t>N</w:t>
      </w:r>
      <w:r w:rsidR="00D07CAF" w:rsidRPr="001563AF">
        <w:t xml:space="preserve">eleman, </w:t>
      </w:r>
      <w:r w:rsidR="00D353C2" w:rsidRPr="001563AF">
        <w:t>Rodney Vilters en Sabrina Janssen aan deelgenomen.</w:t>
      </w:r>
      <w:r w:rsidR="002E1A44" w:rsidRPr="001563AF">
        <w:t xml:space="preserve"> D</w:t>
      </w:r>
      <w:r w:rsidR="00DB0F57" w:rsidRPr="001563AF">
        <w:t>e voortgang</w:t>
      </w:r>
      <w:r w:rsidR="001F4596" w:rsidRPr="001563AF">
        <w:t xml:space="preserve"> van het doorstroomprogramma </w:t>
      </w:r>
      <w:r w:rsidR="00DB0F57" w:rsidRPr="001563AF">
        <w:t>werd besproken</w:t>
      </w:r>
      <w:r w:rsidR="00B05B22" w:rsidRPr="001563AF">
        <w:t xml:space="preserve"> en</w:t>
      </w:r>
      <w:r w:rsidR="001F4596" w:rsidRPr="001563AF">
        <w:t xml:space="preserve"> de effecten van de wijzigingen die na de eerste tussenevaluatie zijn doorgevoerd.</w:t>
      </w:r>
    </w:p>
    <w:p w14:paraId="224B8D4C" w14:textId="77777777" w:rsidR="002848C8" w:rsidRPr="001563AF" w:rsidRDefault="002848C8" w:rsidP="001F4596"/>
    <w:p w14:paraId="14230902" w14:textId="1E3BBEC6" w:rsidR="002848C8" w:rsidRPr="001563AF" w:rsidRDefault="002848C8" w:rsidP="001F4596">
      <w:pPr>
        <w:rPr>
          <w:b/>
          <w:bCs/>
        </w:rPr>
      </w:pPr>
      <w:r w:rsidRPr="001563AF">
        <w:rPr>
          <w:b/>
          <w:bCs/>
        </w:rPr>
        <w:lastRenderedPageBreak/>
        <w:t>Inhoud van het doorstroomprogramma</w:t>
      </w:r>
    </w:p>
    <w:p w14:paraId="724DA398" w14:textId="4D336061" w:rsidR="005C3A06" w:rsidRPr="001563AF" w:rsidRDefault="00182990" w:rsidP="001F4596">
      <w:r w:rsidRPr="001563AF">
        <w:t xml:space="preserve">De implementatie van de wijzigingen van het eerste </w:t>
      </w:r>
      <w:r w:rsidR="001B1E31" w:rsidRPr="001563AF">
        <w:t xml:space="preserve">tussenmeting zijn goede wijzigingen geweest. </w:t>
      </w:r>
      <w:r w:rsidR="00CC238D" w:rsidRPr="001563AF">
        <w:t>Sabrina: ‘Ik ben blij dat de viscitatieknop naar voren is gezet</w:t>
      </w:r>
      <w:r w:rsidR="0098287B" w:rsidRPr="001563AF">
        <w:t>. Zo kunnen we direct uitleggen waarom het van belang i</w:t>
      </w:r>
      <w:r w:rsidR="0050564C" w:rsidRPr="001563AF">
        <w:t xml:space="preserve">s. </w:t>
      </w:r>
      <w:r w:rsidR="008E1C2A" w:rsidRPr="001563AF">
        <w:t xml:space="preserve">Onder het kopje diefstal is het percentage onder medewerkers het hoogst. Een goede zet om de viscitatieknop te verplaatsen naar fase 0, de introductie’. </w:t>
      </w:r>
      <w:r w:rsidR="00D76444" w:rsidRPr="001563AF">
        <w:t>Het verwijderen van de help</w:t>
      </w:r>
      <w:r w:rsidR="001E657B" w:rsidRPr="001563AF">
        <w:t>k</w:t>
      </w:r>
      <w:r w:rsidR="00D76444" w:rsidRPr="001563AF">
        <w:t xml:space="preserve">alender werd niet gemist in het doorstroomprogramma en is de juiste benoeming van de trappen </w:t>
      </w:r>
      <w:r w:rsidR="00B54B54" w:rsidRPr="001563AF">
        <w:t>een goede zet geweest.</w:t>
      </w:r>
    </w:p>
    <w:p w14:paraId="290D8A2E" w14:textId="5B7A1DCB" w:rsidR="00B54B54" w:rsidRPr="001563AF" w:rsidRDefault="009D0B95" w:rsidP="001F4596">
      <w:r w:rsidRPr="001563AF">
        <w:t>Tijdens het gesprek bleek dat een aantal criteria niet goed verdeeld waren</w:t>
      </w:r>
      <w:r w:rsidR="006E650B" w:rsidRPr="001563AF">
        <w:t>. Hoewel het i</w:t>
      </w:r>
      <w:r w:rsidR="000259C6" w:rsidRPr="001563AF">
        <w:t xml:space="preserve">n theorie </w:t>
      </w:r>
      <w:r w:rsidR="006E650B" w:rsidRPr="001563AF">
        <w:t xml:space="preserve">goed klinkt, wijst </w:t>
      </w:r>
      <w:r w:rsidR="000259C6" w:rsidRPr="001563AF">
        <w:t xml:space="preserve">de praktijk </w:t>
      </w:r>
      <w:r w:rsidR="006E650B" w:rsidRPr="001563AF">
        <w:t>het anders uit</w:t>
      </w:r>
      <w:r w:rsidR="00C62652" w:rsidRPr="001563AF">
        <w:t xml:space="preserve">. </w:t>
      </w:r>
      <w:r w:rsidR="00B54B54" w:rsidRPr="001563AF">
        <w:t xml:space="preserve">Uit het overleg zijn er een aantal punten benoemd die in de verkeerde fase stonden. </w:t>
      </w:r>
      <w:r w:rsidR="0022394F" w:rsidRPr="001563AF">
        <w:t xml:space="preserve">Daarnaast is er ook </w:t>
      </w:r>
      <w:r w:rsidR="00AE5CC8" w:rsidRPr="001563AF">
        <w:t xml:space="preserve">een criteria toegevoegd. </w:t>
      </w:r>
    </w:p>
    <w:p w14:paraId="040CBA8A" w14:textId="13AB93FC" w:rsidR="00AE5CC8" w:rsidRPr="001563AF" w:rsidRDefault="00AF3FE6" w:rsidP="001F4596">
      <w:r w:rsidRPr="001563AF">
        <w:t xml:space="preserve">Gedurende de uitvoering </w:t>
      </w:r>
      <w:r w:rsidR="00C4678D" w:rsidRPr="001563AF">
        <w:t xml:space="preserve">van fase 1 merkte Rodney dat </w:t>
      </w:r>
      <w:r w:rsidR="00045E8C" w:rsidRPr="001563AF">
        <w:t>ActieKaartenNet in fase 1 stond.</w:t>
      </w:r>
      <w:r w:rsidR="00AB0E4A" w:rsidRPr="001563AF">
        <w:t xml:space="preserve"> (Note: ActieKaartenNet is een systeem om </w:t>
      </w:r>
      <w:r w:rsidR="0024608B" w:rsidRPr="001563AF">
        <w:t xml:space="preserve">prijzen te maken volgens de richtlijnen van </w:t>
      </w:r>
      <w:r w:rsidR="00FB6FA2" w:rsidRPr="001563AF">
        <w:t>P</w:t>
      </w:r>
      <w:r w:rsidR="0024608B" w:rsidRPr="001563AF">
        <w:t>raxis).</w:t>
      </w:r>
      <w:r w:rsidR="00045E8C" w:rsidRPr="001563AF">
        <w:t xml:space="preserve"> Volgens hem was dit te vroeg in het proces. ‘Het is voor nieuwe collega’s die in</w:t>
      </w:r>
      <w:r w:rsidR="00FA5693" w:rsidRPr="001563AF">
        <w:t xml:space="preserve"> hun proefperiode zitten nog niet van belang om prijzen te maken voor </w:t>
      </w:r>
      <w:r w:rsidR="00E90241" w:rsidRPr="001563AF">
        <w:t xml:space="preserve">actieproducten. Ik vind het belangrijker dat personeel eerst de winkel en collega’s leren kennen. </w:t>
      </w:r>
      <w:r w:rsidR="00900CBE" w:rsidRPr="001563AF">
        <w:t xml:space="preserve">Bijvoorbeeld waar de basis van de producten liggen en </w:t>
      </w:r>
      <w:r w:rsidR="00392E69" w:rsidRPr="001563AF">
        <w:t>hoe z</w:t>
      </w:r>
      <w:r w:rsidR="001B1FD1">
        <w:t>e</w:t>
      </w:r>
      <w:r w:rsidR="00392E69" w:rsidRPr="001563AF">
        <w:t xml:space="preserve"> moeten omgaan met klanten. </w:t>
      </w:r>
      <w:r w:rsidR="00AB0E4A" w:rsidRPr="001563AF">
        <w:t xml:space="preserve">Het ActieKaartenNet en een ingewikkeld systeem dat je een paar keer moet doen. Dit is niet binnen 1 maand </w:t>
      </w:r>
      <w:r w:rsidR="0024608B" w:rsidRPr="001563AF">
        <w:t xml:space="preserve">realiseerbaar en kon ik bij een </w:t>
      </w:r>
      <w:r w:rsidR="001D6140" w:rsidRPr="001563AF">
        <w:t xml:space="preserve">aantal collega’s waaronder Max (leerling) niet met een voldoende afstrepen. Mijn voorstel is ook om </w:t>
      </w:r>
      <w:r w:rsidR="00E55963" w:rsidRPr="001563AF">
        <w:t xml:space="preserve">deze criteria te verplaatsen naar fase 2.’ </w:t>
      </w:r>
      <w:r w:rsidR="00FB6FA2" w:rsidRPr="001563AF">
        <w:t xml:space="preserve">Daarop </w:t>
      </w:r>
      <w:r w:rsidR="001B1FD1">
        <w:t>zei</w:t>
      </w:r>
      <w:r w:rsidR="00FB6FA2" w:rsidRPr="001563AF">
        <w:t xml:space="preserve"> Remco: </w:t>
      </w:r>
      <w:r w:rsidR="004C2C9B" w:rsidRPr="001563AF">
        <w:t>‘</w:t>
      </w:r>
      <w:r w:rsidR="005D31A3">
        <w:t>We</w:t>
      </w:r>
      <w:r w:rsidR="004C2C9B" w:rsidRPr="001563AF">
        <w:t xml:space="preserve"> hoeven inderdaad niet van nieuwe personeelsleden te verwachten dat zij na 1 maand (proefperiode) </w:t>
      </w:r>
      <w:r w:rsidR="00353BBB" w:rsidRPr="001563AF">
        <w:t xml:space="preserve">prijzen kunnen maken. Natuurlijk is het handig, maar kan ook geplaatst worden naar fase 2. Na een unaniem besluit is </w:t>
      </w:r>
      <w:r w:rsidR="00581D7B" w:rsidRPr="001563AF">
        <w:t>de criteria verplaatst naar fase 2.</w:t>
      </w:r>
    </w:p>
    <w:p w14:paraId="00D33A9B" w14:textId="4E72688D" w:rsidR="00581D7B" w:rsidRPr="001563AF" w:rsidRDefault="004C3482" w:rsidP="001F4596">
      <w:r w:rsidRPr="001563AF">
        <w:t xml:space="preserve">Sabrina, een van de leidinggevenden die het inwerkprogramma </w:t>
      </w:r>
      <w:r w:rsidR="006B4AA6" w:rsidRPr="001563AF">
        <w:t>implementeren</w:t>
      </w:r>
      <w:r w:rsidR="000F5D5F" w:rsidRPr="001563AF">
        <w:t xml:space="preserve"> op de werkvloer</w:t>
      </w:r>
      <w:r w:rsidR="006B34A0">
        <w:t xml:space="preserve">, </w:t>
      </w:r>
      <w:r w:rsidR="000F5D5F" w:rsidRPr="001563AF">
        <w:t xml:space="preserve">vond dat het kopje </w:t>
      </w:r>
      <w:r w:rsidR="00194CF5" w:rsidRPr="001563AF">
        <w:t>voorraad</w:t>
      </w:r>
      <w:r w:rsidR="001B3C76" w:rsidRPr="001563AF">
        <w:t>beheer</w:t>
      </w:r>
      <w:r w:rsidR="00194CF5" w:rsidRPr="001563AF">
        <w:t xml:space="preserve"> de demovoorraad verplaatst moet worden naar fase 3. </w:t>
      </w:r>
      <w:r w:rsidR="006B4AA6" w:rsidRPr="001563AF">
        <w:t>Z</w:t>
      </w:r>
      <w:r w:rsidR="001B3C76" w:rsidRPr="001563AF">
        <w:t xml:space="preserve">ij </w:t>
      </w:r>
      <w:r w:rsidR="00D3685A" w:rsidRPr="001563AF">
        <w:t>vindt</w:t>
      </w:r>
      <w:r w:rsidR="006B4AA6" w:rsidRPr="001563AF">
        <w:t xml:space="preserve"> dat medewerkers </w:t>
      </w:r>
      <w:r w:rsidR="001B3C76" w:rsidRPr="001563AF">
        <w:t>die een halfjaar contract hebben gekregen met ‘hun vingers’ niet aan de demovoorraad moesten komen. Dit is namelijk een proces wat ik de praktijk</w:t>
      </w:r>
      <w:r w:rsidR="006628B0" w:rsidRPr="001563AF">
        <w:t xml:space="preserve"> vaak</w:t>
      </w:r>
      <w:r w:rsidR="001B3C76" w:rsidRPr="001563AF">
        <w:t xml:space="preserve"> </w:t>
      </w:r>
      <w:r w:rsidR="006628B0" w:rsidRPr="001563AF">
        <w:t>misgaat</w:t>
      </w:r>
      <w:r w:rsidR="001B3C76" w:rsidRPr="001563AF">
        <w:t xml:space="preserve">. </w:t>
      </w:r>
      <w:r w:rsidR="006628B0" w:rsidRPr="001563AF">
        <w:t xml:space="preserve">Een medewerker die langer in dienst is kan hier bekwamer mee omgaan. </w:t>
      </w:r>
      <w:r w:rsidR="00585E57" w:rsidRPr="001563AF">
        <w:t xml:space="preserve">De andere punten </w:t>
      </w:r>
      <w:r w:rsidR="007B0D57" w:rsidRPr="001563AF">
        <w:t xml:space="preserve">met betrekking van voorraden beheren stonden wel in de goede fase (2). </w:t>
      </w:r>
      <w:r w:rsidR="00F5582F" w:rsidRPr="001563AF">
        <w:t xml:space="preserve">O.a. tellingen uitvoeren, </w:t>
      </w:r>
      <w:r w:rsidR="003332DB" w:rsidRPr="001563AF">
        <w:t xml:space="preserve">manco’s etc. </w:t>
      </w:r>
    </w:p>
    <w:p w14:paraId="65BE4375" w14:textId="28BD3A61" w:rsidR="003332DB" w:rsidRPr="001563AF" w:rsidRDefault="003332DB" w:rsidP="001F4596">
      <w:r w:rsidRPr="001563AF">
        <w:t>Daarnaast zijn de volgende criteria gewijzigd of toegevoegd</w:t>
      </w:r>
      <w:r w:rsidR="00383515" w:rsidRPr="001563AF">
        <w:t>:</w:t>
      </w:r>
    </w:p>
    <w:p w14:paraId="0D1DC794" w14:textId="77777777" w:rsidR="00710FAE" w:rsidRPr="001563AF" w:rsidRDefault="00CE4E69" w:rsidP="003332DB">
      <w:pPr>
        <w:pStyle w:val="Lijstalinea"/>
        <w:numPr>
          <w:ilvl w:val="0"/>
          <w:numId w:val="2"/>
        </w:numPr>
      </w:pPr>
      <w:r w:rsidRPr="001563AF">
        <w:t xml:space="preserve">Bezorgingen aanmaken </w:t>
      </w:r>
      <w:r w:rsidR="005A6125" w:rsidRPr="001563AF">
        <w:t>via JKS Portal (externe partij). Dit stond in Fase 2 maar moet naar Fase 3</w:t>
      </w:r>
      <w:r w:rsidR="00B629C3" w:rsidRPr="001563AF">
        <w:t xml:space="preserve">. Wel het informeren </w:t>
      </w:r>
      <w:r w:rsidR="00A27DC3" w:rsidRPr="001563AF">
        <w:t xml:space="preserve">en registeren van de bezorgkosten </w:t>
      </w:r>
      <w:r w:rsidR="00710FAE" w:rsidRPr="001563AF">
        <w:t>blijft in fase 2.</w:t>
      </w:r>
    </w:p>
    <w:p w14:paraId="408C7B8F" w14:textId="77777777" w:rsidR="00710FAE" w:rsidRPr="001563AF" w:rsidRDefault="00710FAE" w:rsidP="003332DB">
      <w:pPr>
        <w:pStyle w:val="Lijstalinea"/>
        <w:numPr>
          <w:ilvl w:val="0"/>
          <w:numId w:val="2"/>
        </w:numPr>
      </w:pPr>
      <w:r w:rsidRPr="001563AF">
        <w:t>Beheer van tellingen van Fase 3 naar 2.</w:t>
      </w:r>
    </w:p>
    <w:p w14:paraId="494F84D9" w14:textId="57CBB03D" w:rsidR="003332DB" w:rsidRPr="001563AF" w:rsidRDefault="00710FAE" w:rsidP="003332DB">
      <w:pPr>
        <w:pStyle w:val="Lijstalinea"/>
        <w:numPr>
          <w:ilvl w:val="0"/>
          <w:numId w:val="2"/>
        </w:numPr>
      </w:pPr>
      <w:r w:rsidRPr="001563AF">
        <w:t>Maatwerk</w:t>
      </w:r>
      <w:r w:rsidR="00064020" w:rsidRPr="001563AF">
        <w:t xml:space="preserve"> (service die Praxis </w:t>
      </w:r>
      <w:r w:rsidR="00FB3A1A" w:rsidRPr="001563AF">
        <w:t>biedt</w:t>
      </w:r>
      <w:r w:rsidR="00064020" w:rsidRPr="001563AF">
        <w:t>) van fase 2 naar fase 3. Dit in</w:t>
      </w:r>
      <w:r w:rsidR="00FB3A1A" w:rsidRPr="001563AF">
        <w:t xml:space="preserve"> </w:t>
      </w:r>
      <w:r w:rsidR="00064020" w:rsidRPr="001563AF">
        <w:t xml:space="preserve">verband </w:t>
      </w:r>
      <w:r w:rsidR="00FB3A1A" w:rsidRPr="001563AF">
        <w:t>met hoge tijdsinvestering en informatie die leerling in fase 2 krijgt.</w:t>
      </w:r>
    </w:p>
    <w:p w14:paraId="2495EF51" w14:textId="61EF35D9" w:rsidR="00FB3A1A" w:rsidRPr="001563AF" w:rsidRDefault="00E37AE1" w:rsidP="003332DB">
      <w:pPr>
        <w:pStyle w:val="Lijstalinea"/>
        <w:numPr>
          <w:ilvl w:val="0"/>
          <w:numId w:val="2"/>
        </w:numPr>
      </w:pPr>
      <w:r w:rsidRPr="001563AF">
        <w:t xml:space="preserve">Bij productkennis mist het onderdeel verlichting, dit is toegevoegd. </w:t>
      </w:r>
    </w:p>
    <w:p w14:paraId="43C335E9" w14:textId="29BCD6BE" w:rsidR="00E37AE1" w:rsidRPr="001563AF" w:rsidRDefault="00E37AE1" w:rsidP="00E37AE1">
      <w:r w:rsidRPr="001563AF">
        <w:t xml:space="preserve">Deze wijzigingen zijn genotuleerd en doorgevoerd </w:t>
      </w:r>
      <w:r w:rsidR="00383515" w:rsidRPr="001563AF">
        <w:t xml:space="preserve">in het doorstroomprogramma. </w:t>
      </w:r>
    </w:p>
    <w:p w14:paraId="6DDBBEF2" w14:textId="77777777" w:rsidR="00FE368C" w:rsidRPr="001563AF" w:rsidRDefault="001E657B" w:rsidP="00E37AE1">
      <w:pPr>
        <w:rPr>
          <w:b/>
          <w:bCs/>
        </w:rPr>
      </w:pPr>
      <w:r w:rsidRPr="001563AF">
        <w:rPr>
          <w:b/>
          <w:bCs/>
        </w:rPr>
        <w:t>Voortgang doorstroomprogramma</w:t>
      </w:r>
    </w:p>
    <w:p w14:paraId="61ADB7D5" w14:textId="04181748" w:rsidR="001E657B" w:rsidRPr="001563AF" w:rsidRDefault="00FE368C" w:rsidP="00E37AE1">
      <w:pPr>
        <w:rPr>
          <w:b/>
          <w:bCs/>
        </w:rPr>
      </w:pPr>
      <w:r w:rsidRPr="001563AF">
        <w:t>De voortgang van het doorstroomprogramma g</w:t>
      </w:r>
      <w:r w:rsidR="00884235" w:rsidRPr="001563AF">
        <w:t xml:space="preserve">ing volgens beide </w:t>
      </w:r>
      <w:r w:rsidRPr="001563AF">
        <w:t xml:space="preserve">leidinggevenden over het algemeen wel goed. Collega’s gaven wel aan dat het soms op drukke </w:t>
      </w:r>
      <w:r w:rsidR="00B55ABB" w:rsidRPr="001563AF">
        <w:t>werk</w:t>
      </w:r>
      <w:r w:rsidRPr="001563AF">
        <w:t xml:space="preserve">dagen </w:t>
      </w:r>
      <w:r w:rsidR="00B55ABB" w:rsidRPr="001563AF">
        <w:t xml:space="preserve">met veel klanten en leveringen </w:t>
      </w:r>
      <w:r w:rsidR="00730FC6" w:rsidRPr="001563AF">
        <w:t xml:space="preserve">lastig is om rustig met het programma bezig te gaan. Daarom zijn er ook een aantal punten zoals de services die </w:t>
      </w:r>
      <w:r w:rsidR="005E0539" w:rsidRPr="001563AF">
        <w:t>P</w:t>
      </w:r>
      <w:r w:rsidR="00730FC6" w:rsidRPr="001563AF">
        <w:t xml:space="preserve">raxis heeft van fase 2 naar 3 gegaan. </w:t>
      </w:r>
      <w:r w:rsidR="005E0539" w:rsidRPr="001563AF">
        <w:t xml:space="preserve">Volgens Sabrina vraagt dit veel tijd </w:t>
      </w:r>
      <w:r w:rsidR="00AC742F" w:rsidRPr="001563AF">
        <w:t xml:space="preserve">en dan is het lastig </w:t>
      </w:r>
      <w:r w:rsidR="00E12493" w:rsidRPr="001563AF">
        <w:t xml:space="preserve">om de leerling goed uit te leggen </w:t>
      </w:r>
      <w:r w:rsidR="00135BED" w:rsidRPr="001563AF">
        <w:t xml:space="preserve">in een vrij korte periode. </w:t>
      </w:r>
    </w:p>
    <w:p w14:paraId="282FD2C4" w14:textId="22064774" w:rsidR="000E379C" w:rsidRPr="001563AF" w:rsidRDefault="000E379C" w:rsidP="00E37AE1">
      <w:r w:rsidRPr="001563AF">
        <w:lastRenderedPageBreak/>
        <w:t>Beide leidinggevenden erkennen voor</w:t>
      </w:r>
      <w:r w:rsidR="00CC3DA8" w:rsidRPr="001563AF">
        <w:t>tgang van de leerlingen. Tijdens het gesprek is het volgende gezegd.</w:t>
      </w:r>
    </w:p>
    <w:p w14:paraId="3D7E2029" w14:textId="509FC0A8" w:rsidR="00A448B6" w:rsidRPr="001563AF" w:rsidRDefault="00CC3DA8" w:rsidP="00E37AE1">
      <w:r w:rsidRPr="001563AF">
        <w:t xml:space="preserve">Rodney die de achterafdeling heeft: ‘Ik zie meerdere leerlingen voortgang boeken. </w:t>
      </w:r>
      <w:r w:rsidR="008F2DAE" w:rsidRPr="001563AF">
        <w:t>Ook leerlingen die langer in dienst zijn pakken het goed op. Bijvoorbeeld Iwan die vanaf 2021 in dienst is. Hij is een jongen die graag leer</w:t>
      </w:r>
      <w:r w:rsidR="00E652FE" w:rsidRPr="001563AF">
        <w:t xml:space="preserve">t en ontwikkeld en zelfstandig taken oppakt. </w:t>
      </w:r>
      <w:r w:rsidR="003748E2" w:rsidRPr="001563AF">
        <w:t>Ik dacht bijvoorbeeld dat hij veel wist maar na het doornemen van het doorstroomprogramma merken w</w:t>
      </w:r>
      <w:r w:rsidR="005D31A3">
        <w:t>e</w:t>
      </w:r>
      <w:r w:rsidR="003748E2" w:rsidRPr="001563AF">
        <w:t xml:space="preserve"> dat we niet alle punten konden afstrepen. Zelfs in Fase 2 </w:t>
      </w:r>
      <w:r w:rsidR="00E271F3" w:rsidRPr="001563AF">
        <w:t>konden we één puntje nie</w:t>
      </w:r>
      <w:r w:rsidR="00F175DF" w:rsidRPr="001563AF">
        <w:t>t</w:t>
      </w:r>
      <w:r w:rsidR="00E271F3" w:rsidRPr="001563AF">
        <w:t xml:space="preserve"> afstrepen. Het betrof om voorraden </w:t>
      </w:r>
      <w:r w:rsidR="00F175DF" w:rsidRPr="001563AF">
        <w:t xml:space="preserve">van het DC controleren. Dit hebben we ook gelijk </w:t>
      </w:r>
      <w:r w:rsidR="00A448B6" w:rsidRPr="001563AF">
        <w:t>uitgevoerd en afgestreept. Daarnaast zijn we hard bezig om veel punten samen af te strepen. Ook andere leerlingen pakken het goed om ook</w:t>
      </w:r>
      <w:r w:rsidR="00013DE0" w:rsidRPr="001563AF">
        <w:t xml:space="preserve"> </w:t>
      </w:r>
      <w:r w:rsidR="00A448B6" w:rsidRPr="001563AF">
        <w:t xml:space="preserve">al hebben sommige leerlingen er wat moeite mee.  </w:t>
      </w:r>
    </w:p>
    <w:p w14:paraId="472C11C6" w14:textId="4FE0081D" w:rsidR="000E379C" w:rsidRPr="001563AF" w:rsidRDefault="00B300F4" w:rsidP="00E37AE1">
      <w:r w:rsidRPr="001563AF">
        <w:t>Door het bijstellen</w:t>
      </w:r>
      <w:r w:rsidR="003E5B6C" w:rsidRPr="001563AF">
        <w:t xml:space="preserve"> en/of wijzigingen</w:t>
      </w:r>
      <w:r w:rsidRPr="001563AF">
        <w:t xml:space="preserve"> van een aantal </w:t>
      </w:r>
      <w:r w:rsidR="003E5B6C" w:rsidRPr="001563AF">
        <w:t xml:space="preserve">punten uit </w:t>
      </w:r>
      <w:r w:rsidR="009F6216" w:rsidRPr="001563AF">
        <w:t>het doorstroomprogramma word</w:t>
      </w:r>
      <w:r w:rsidR="00A3027C" w:rsidRPr="001563AF">
        <w:t>t</w:t>
      </w:r>
      <w:r w:rsidR="009F6216" w:rsidRPr="001563AF">
        <w:t xml:space="preserve"> </w:t>
      </w:r>
      <w:r w:rsidR="006D3AB6" w:rsidRPr="001563AF">
        <w:t xml:space="preserve">het </w:t>
      </w:r>
      <w:r w:rsidR="00F454D6" w:rsidRPr="001563AF">
        <w:t xml:space="preserve">PDCA Cyclus van </w:t>
      </w:r>
      <w:r w:rsidR="003E412E" w:rsidRPr="001563AF">
        <w:t>E. Deming</w:t>
      </w:r>
      <w:r w:rsidR="00F454D6" w:rsidRPr="001563AF">
        <w:t xml:space="preserve"> toegepast. </w:t>
      </w:r>
      <w:r w:rsidR="00C25921" w:rsidRPr="001563AF">
        <w:t xml:space="preserve">PDCA Cyclus is </w:t>
      </w:r>
      <w:r w:rsidR="00A52799" w:rsidRPr="001563AF">
        <w:t xml:space="preserve">een effectief middel </w:t>
      </w:r>
      <w:r w:rsidR="00A66A19" w:rsidRPr="001563AF">
        <w:t xml:space="preserve">om continu verbetering toe te passen in het project. Deze Cyclus wordt </w:t>
      </w:r>
      <w:r w:rsidR="005E1FBB" w:rsidRPr="001563AF">
        <w:t>ti</w:t>
      </w:r>
      <w:r w:rsidR="0058113B" w:rsidRPr="001563AF">
        <w:t xml:space="preserve">jdens het tussenresultatengesprek gehanteerd. </w:t>
      </w:r>
      <w:r w:rsidR="00C114E6" w:rsidRPr="001563AF">
        <w:t>Door deze toe te passen sluit het project beter aan op de behoeften van de organisatie en het personeel op de werkvloer.</w:t>
      </w:r>
    </w:p>
    <w:p w14:paraId="726372D4" w14:textId="058EFE98" w:rsidR="00C114E6" w:rsidRPr="001563AF" w:rsidRDefault="00FB2E71" w:rsidP="00E37AE1">
      <w:r w:rsidRPr="001563AF">
        <w:rPr>
          <w:noProof/>
        </w:rPr>
        <w:drawing>
          <wp:anchor distT="0" distB="0" distL="114300" distR="114300" simplePos="0" relativeHeight="251673600" behindDoc="1" locked="0" layoutInCell="1" allowOverlap="1" wp14:anchorId="0469F5A1" wp14:editId="59C9AD96">
            <wp:simplePos x="0" y="0"/>
            <wp:positionH relativeFrom="column">
              <wp:posOffset>1165860</wp:posOffset>
            </wp:positionH>
            <wp:positionV relativeFrom="paragraph">
              <wp:posOffset>5504</wp:posOffset>
            </wp:positionV>
            <wp:extent cx="3195955" cy="2175510"/>
            <wp:effectExtent l="0" t="0" r="0" b="0"/>
            <wp:wrapTight wrapText="bothSides">
              <wp:wrapPolygon edited="0">
                <wp:start x="16738" y="0"/>
                <wp:lineTo x="6051" y="378"/>
                <wp:lineTo x="4506" y="757"/>
                <wp:lineTo x="4506" y="3215"/>
                <wp:lineTo x="1159" y="8890"/>
                <wp:lineTo x="1030" y="9835"/>
                <wp:lineTo x="129" y="12294"/>
                <wp:lineTo x="129" y="15510"/>
                <wp:lineTo x="1030" y="18347"/>
                <wp:lineTo x="1030" y="19103"/>
                <wp:lineTo x="4120" y="20995"/>
                <wp:lineTo x="5279" y="21373"/>
                <wp:lineTo x="8240" y="21373"/>
                <wp:lineTo x="15450" y="18914"/>
                <wp:lineTo x="15579" y="18347"/>
                <wp:lineTo x="18798" y="15320"/>
                <wp:lineTo x="20471" y="12294"/>
                <wp:lineTo x="21373" y="9457"/>
                <wp:lineTo x="21373" y="6242"/>
                <wp:lineTo x="20858" y="4539"/>
                <wp:lineTo x="20214" y="3026"/>
                <wp:lineTo x="17639" y="189"/>
                <wp:lineTo x="17381" y="0"/>
                <wp:lineTo x="16738" y="0"/>
              </wp:wrapPolygon>
            </wp:wrapTight>
            <wp:docPr id="3919438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5955" cy="2175510"/>
                    </a:xfrm>
                    <a:prstGeom prst="rect">
                      <a:avLst/>
                    </a:prstGeom>
                    <a:noFill/>
                  </pic:spPr>
                </pic:pic>
              </a:graphicData>
            </a:graphic>
          </wp:anchor>
        </w:drawing>
      </w:r>
    </w:p>
    <w:p w14:paraId="5F7645A0" w14:textId="77777777" w:rsidR="00EB43A7" w:rsidRPr="001563AF" w:rsidRDefault="00EB43A7" w:rsidP="001F4596"/>
    <w:p w14:paraId="334F1440" w14:textId="77777777" w:rsidR="00EB43A7" w:rsidRPr="001563AF" w:rsidRDefault="00EB43A7" w:rsidP="001F4596"/>
    <w:p w14:paraId="5CE96FC3" w14:textId="77777777" w:rsidR="00EB43A7" w:rsidRPr="001563AF" w:rsidRDefault="00EB43A7" w:rsidP="001F4596"/>
    <w:p w14:paraId="52CC9C17" w14:textId="77777777" w:rsidR="00EB43A7" w:rsidRPr="001563AF" w:rsidRDefault="00EB43A7" w:rsidP="001F4596"/>
    <w:p w14:paraId="51EF3545" w14:textId="77777777" w:rsidR="00EB43A7" w:rsidRPr="001563AF" w:rsidRDefault="00EB43A7" w:rsidP="001F4596"/>
    <w:p w14:paraId="5C8B5003" w14:textId="77777777" w:rsidR="00EB43A7" w:rsidRPr="001563AF" w:rsidRDefault="00EB43A7" w:rsidP="001F4596"/>
    <w:p w14:paraId="209010A7" w14:textId="77777777" w:rsidR="00EB43A7" w:rsidRPr="001563AF" w:rsidRDefault="00EB43A7" w:rsidP="001F4596"/>
    <w:p w14:paraId="7382633C" w14:textId="77777777" w:rsidR="00EB43A7" w:rsidRPr="001563AF" w:rsidRDefault="00EB43A7" w:rsidP="001F4596"/>
    <w:p w14:paraId="02E7E435" w14:textId="77777777" w:rsidR="00EB43A7" w:rsidRPr="001563AF" w:rsidRDefault="00EB43A7" w:rsidP="001F4596"/>
    <w:p w14:paraId="1A29E6D1" w14:textId="77777777" w:rsidR="00EB43A7" w:rsidRPr="001563AF" w:rsidRDefault="00EB43A7" w:rsidP="001F4596"/>
    <w:p w14:paraId="182C7557" w14:textId="77777777" w:rsidR="00EB43A7" w:rsidRPr="001563AF" w:rsidRDefault="00EB43A7" w:rsidP="001F4596"/>
    <w:p w14:paraId="601F0203" w14:textId="77777777" w:rsidR="00EB43A7" w:rsidRPr="001563AF" w:rsidRDefault="00EB43A7" w:rsidP="001F4596"/>
    <w:p w14:paraId="44FCD4AA" w14:textId="77777777" w:rsidR="00EB43A7" w:rsidRPr="001563AF" w:rsidRDefault="00EB43A7" w:rsidP="001F4596"/>
    <w:p w14:paraId="284E4FE9" w14:textId="77777777" w:rsidR="00EB43A7" w:rsidRPr="001563AF" w:rsidRDefault="00EB43A7" w:rsidP="001F4596"/>
    <w:p w14:paraId="556EF497" w14:textId="40905AEA" w:rsidR="002848C8" w:rsidRPr="001563AF" w:rsidRDefault="002848C8" w:rsidP="001F4596"/>
    <w:p w14:paraId="5582A592" w14:textId="77777777" w:rsidR="001F4596" w:rsidRPr="001563AF" w:rsidRDefault="001F4596" w:rsidP="001F4596"/>
    <w:p w14:paraId="1016BB17" w14:textId="77777777" w:rsidR="001F4596" w:rsidRPr="001563AF" w:rsidRDefault="001F4596" w:rsidP="001F4596"/>
    <w:p w14:paraId="1C563D9A" w14:textId="53142E28" w:rsidR="0027184B" w:rsidRPr="001563AF" w:rsidRDefault="0027184B" w:rsidP="0027184B"/>
    <w:p w14:paraId="336F1A96" w14:textId="77777777" w:rsidR="00116702" w:rsidRPr="001563AF" w:rsidRDefault="00116702" w:rsidP="00014855"/>
    <w:p w14:paraId="4598AD95" w14:textId="616E0E93" w:rsidR="009A1CBF" w:rsidRPr="001563AF" w:rsidRDefault="00B5075D" w:rsidP="00B5075D">
      <w:pPr>
        <w:pStyle w:val="Kop2"/>
      </w:pPr>
      <w:r w:rsidRPr="001563AF">
        <w:lastRenderedPageBreak/>
        <w:t>3</w:t>
      </w:r>
      <w:r w:rsidRPr="001563AF">
        <w:rPr>
          <w:vertAlign w:val="superscript"/>
        </w:rPr>
        <w:t>de</w:t>
      </w:r>
      <w:r w:rsidRPr="001563AF">
        <w:t xml:space="preserve"> tussenmeting</w:t>
      </w:r>
    </w:p>
    <w:p w14:paraId="5B339A27" w14:textId="53F45121" w:rsidR="00B5075D" w:rsidRPr="001563AF" w:rsidRDefault="00582CB0" w:rsidP="00B5075D">
      <w:r w:rsidRPr="001563AF">
        <w:t>In het derde en laatste tussen</w:t>
      </w:r>
      <w:r w:rsidR="009D2CF8" w:rsidRPr="001563AF">
        <w:t xml:space="preserve">meting </w:t>
      </w:r>
      <w:r w:rsidR="00A7038D" w:rsidRPr="001563AF">
        <w:t>hebben</w:t>
      </w:r>
      <w:r w:rsidR="009D2CF8" w:rsidRPr="001563AF">
        <w:t xml:space="preserve"> dezelfde stakeholders </w:t>
      </w:r>
      <w:r w:rsidR="00A7038D" w:rsidRPr="001563AF">
        <w:t xml:space="preserve">aan het tussenresultatengesprek deelgenomen. </w:t>
      </w:r>
      <w:r w:rsidR="00B42B68" w:rsidRPr="001563AF">
        <w:t xml:space="preserve">Daarnaast heeft </w:t>
      </w:r>
      <w:r w:rsidR="00B7710F" w:rsidRPr="001563AF">
        <w:t xml:space="preserve">één leerling het gesprek bijgewoond op verzoek van Rodney. </w:t>
      </w:r>
      <w:r w:rsidR="00DE4213" w:rsidRPr="001563AF">
        <w:t xml:space="preserve">Wederom werd er in het gesprek </w:t>
      </w:r>
      <w:r w:rsidR="00B42B68" w:rsidRPr="001563AF">
        <w:t>de voortgang van het doorstr</w:t>
      </w:r>
      <w:r w:rsidR="00B7710F" w:rsidRPr="001563AF">
        <w:t xml:space="preserve">oomprogramma </w:t>
      </w:r>
      <w:r w:rsidR="00845952" w:rsidRPr="001563AF">
        <w:t>en zijn de effecten van de wijzigingen van de 2</w:t>
      </w:r>
      <w:r w:rsidR="00845952" w:rsidRPr="001563AF">
        <w:rPr>
          <w:vertAlign w:val="superscript"/>
        </w:rPr>
        <w:t>de</w:t>
      </w:r>
      <w:r w:rsidR="00845952" w:rsidRPr="001563AF">
        <w:t xml:space="preserve"> </w:t>
      </w:r>
      <w:r w:rsidR="005F338C" w:rsidRPr="001563AF">
        <w:t xml:space="preserve">tussenevaluatie besproken. </w:t>
      </w:r>
    </w:p>
    <w:p w14:paraId="6370A83C" w14:textId="73428050" w:rsidR="005F338C" w:rsidRPr="001563AF" w:rsidRDefault="00774852" w:rsidP="00B5075D">
      <w:pPr>
        <w:rPr>
          <w:b/>
          <w:bCs/>
        </w:rPr>
      </w:pPr>
      <w:r w:rsidRPr="001563AF">
        <w:rPr>
          <w:b/>
          <w:bCs/>
        </w:rPr>
        <w:t>Voortgang doorstroomprogramma</w:t>
      </w:r>
    </w:p>
    <w:p w14:paraId="6599AFB2" w14:textId="65CFF18C" w:rsidR="00774852" w:rsidRPr="001563AF" w:rsidRDefault="00135A53" w:rsidP="00B5075D">
      <w:r w:rsidRPr="001563AF">
        <w:t xml:space="preserve">Dit is het </w:t>
      </w:r>
      <w:r w:rsidR="00224190" w:rsidRPr="001563AF">
        <w:t xml:space="preserve">laatste werkoverleg waarbij </w:t>
      </w:r>
      <w:r w:rsidR="00FA590E" w:rsidRPr="001563AF">
        <w:t>de voortgang van het doorstroomprogramma</w:t>
      </w:r>
      <w:r w:rsidR="00224190" w:rsidRPr="001563AF">
        <w:t xml:space="preserve"> wordt besproken</w:t>
      </w:r>
      <w:r w:rsidRPr="001563AF">
        <w:t xml:space="preserve">. </w:t>
      </w:r>
      <w:r w:rsidR="003E649F" w:rsidRPr="001563AF">
        <w:t xml:space="preserve">Als allereerst zijn de wijzigingen besproken </w:t>
      </w:r>
      <w:r w:rsidR="00E66C23" w:rsidRPr="001563AF">
        <w:t>die in de 2</w:t>
      </w:r>
      <w:r w:rsidR="00E66C23" w:rsidRPr="001563AF">
        <w:rPr>
          <w:vertAlign w:val="superscript"/>
        </w:rPr>
        <w:t>de</w:t>
      </w:r>
      <w:r w:rsidR="00E66C23" w:rsidRPr="001563AF">
        <w:t xml:space="preserve"> tussenmeting plaatsvonden.</w:t>
      </w:r>
    </w:p>
    <w:p w14:paraId="4F0D1BC3" w14:textId="76695957" w:rsidR="00E66C23" w:rsidRPr="001563AF" w:rsidRDefault="00891925" w:rsidP="00B5075D">
      <w:r w:rsidRPr="001563AF">
        <w:t xml:space="preserve">Om de </w:t>
      </w:r>
      <w:r w:rsidR="00A56896" w:rsidRPr="00A56896">
        <w:t xml:space="preserve">wijzigingen </w:t>
      </w:r>
      <w:r w:rsidRPr="001563AF">
        <w:t>dan het tweede tussenmeting duidelijk te maken zijn de punten hieronder nog even genoemd:</w:t>
      </w:r>
    </w:p>
    <w:p w14:paraId="6715DF74" w14:textId="04DA211F" w:rsidR="00891925" w:rsidRPr="001563AF" w:rsidRDefault="006A7814" w:rsidP="006A7814">
      <w:pPr>
        <w:pStyle w:val="Lijstalinea"/>
        <w:numPr>
          <w:ilvl w:val="0"/>
          <w:numId w:val="2"/>
        </w:numPr>
      </w:pPr>
      <w:r w:rsidRPr="001563AF">
        <w:t>ActieKaartenNet is verplaatst van fase 1 naar 2</w:t>
      </w:r>
    </w:p>
    <w:p w14:paraId="7D7A3611" w14:textId="3B2EA595" w:rsidR="006A7814" w:rsidRPr="001563AF" w:rsidRDefault="006A7814" w:rsidP="006A7814">
      <w:pPr>
        <w:pStyle w:val="Lijstalinea"/>
        <w:numPr>
          <w:ilvl w:val="0"/>
          <w:numId w:val="2"/>
        </w:numPr>
      </w:pPr>
      <w:r w:rsidRPr="001563AF">
        <w:t>Onder het kopje voorraadbeheer is het beheren van demovoorraad verplaatst van fase 2 naar 3</w:t>
      </w:r>
    </w:p>
    <w:p w14:paraId="78489000" w14:textId="28CC84BE" w:rsidR="00FD70FD" w:rsidRPr="001563AF" w:rsidRDefault="00FD70FD" w:rsidP="00404F6F">
      <w:pPr>
        <w:pStyle w:val="Lijstalinea"/>
        <w:numPr>
          <w:ilvl w:val="0"/>
          <w:numId w:val="2"/>
        </w:numPr>
      </w:pPr>
      <w:r w:rsidRPr="001563AF">
        <w:t>Bezorgingen maken in een extern portal verplaatst van fase 2 naar 3</w:t>
      </w:r>
    </w:p>
    <w:p w14:paraId="1AE91A8A" w14:textId="1AD52225" w:rsidR="00404F6F" w:rsidRPr="001563AF" w:rsidRDefault="00404F6F" w:rsidP="00404F6F">
      <w:pPr>
        <w:pStyle w:val="Lijstalinea"/>
        <w:numPr>
          <w:ilvl w:val="0"/>
          <w:numId w:val="2"/>
        </w:numPr>
      </w:pPr>
      <w:r w:rsidRPr="001563AF">
        <w:t>Beheer van tellingen van fase 3 naar 2 (behalve demovoorraad)</w:t>
      </w:r>
    </w:p>
    <w:p w14:paraId="742AAADA" w14:textId="02223A2D" w:rsidR="00404F6F" w:rsidRPr="001563AF" w:rsidRDefault="00404F6F" w:rsidP="00404F6F">
      <w:pPr>
        <w:pStyle w:val="Lijstalinea"/>
        <w:numPr>
          <w:ilvl w:val="0"/>
          <w:numId w:val="2"/>
        </w:numPr>
      </w:pPr>
      <w:r w:rsidRPr="001563AF">
        <w:t>Maatwerkservices van fase 2 naar 3</w:t>
      </w:r>
    </w:p>
    <w:p w14:paraId="0C0D2352" w14:textId="1988F713" w:rsidR="00404F6F" w:rsidRPr="001563AF" w:rsidRDefault="00404F6F" w:rsidP="00404F6F">
      <w:pPr>
        <w:pStyle w:val="Lijstalinea"/>
        <w:numPr>
          <w:ilvl w:val="0"/>
          <w:numId w:val="2"/>
        </w:numPr>
      </w:pPr>
      <w:r w:rsidRPr="001563AF">
        <w:t xml:space="preserve">Bij productkennis miste </w:t>
      </w:r>
      <w:r w:rsidR="007A3E8C" w:rsidRPr="001563AF">
        <w:t>het onderdeel verlichting</w:t>
      </w:r>
    </w:p>
    <w:p w14:paraId="5D4B62AD" w14:textId="1EEAED2E" w:rsidR="007A3E8C" w:rsidRPr="001563AF" w:rsidRDefault="007A3E8C" w:rsidP="007A3E8C">
      <w:r w:rsidRPr="001563AF">
        <w:t xml:space="preserve">Het viel de stakeholders op </w:t>
      </w:r>
      <w:r w:rsidR="0038625B" w:rsidRPr="001563AF">
        <w:t xml:space="preserve">na deze evaluatie dat veel punten van fase 2 naar 3 zijn verplaatst. </w:t>
      </w:r>
      <w:r w:rsidR="001716F0" w:rsidRPr="001563AF">
        <w:t xml:space="preserve">Volgens Sabrina was dit goed te onderbouwen: ‘Veel punten zijn verplaatst van fase 2 naar 3. Dit komt </w:t>
      </w:r>
      <w:r w:rsidR="0098191E">
        <w:t>doordat</w:t>
      </w:r>
      <w:r w:rsidR="001716F0" w:rsidRPr="001563AF">
        <w:t xml:space="preserve"> we vonden in het 2</w:t>
      </w:r>
      <w:r w:rsidR="001716F0" w:rsidRPr="001563AF">
        <w:rPr>
          <w:vertAlign w:val="superscript"/>
        </w:rPr>
        <w:t>de</w:t>
      </w:r>
      <w:r w:rsidR="001716F0" w:rsidRPr="001563AF">
        <w:t xml:space="preserve"> </w:t>
      </w:r>
      <w:r w:rsidR="00E02BB3" w:rsidRPr="001563AF">
        <w:t xml:space="preserve">tussenmeting dat er </w:t>
      </w:r>
      <w:r w:rsidR="00D619C4" w:rsidRPr="001563AF">
        <w:t>te veel</w:t>
      </w:r>
      <w:r w:rsidR="00E02BB3" w:rsidRPr="001563AF">
        <w:t xml:space="preserve"> werd verwacht van een vrij nieuw personeelslid in een vrij korte periode. </w:t>
      </w:r>
      <w:r w:rsidR="00FB52AD" w:rsidRPr="001563AF">
        <w:t xml:space="preserve">Daarnaast zijn er criteria genoemd die veel meer passen </w:t>
      </w:r>
      <w:r w:rsidR="00D619C4" w:rsidRPr="001563AF">
        <w:t xml:space="preserve">in fase 3. </w:t>
      </w:r>
      <w:r w:rsidR="00B963E1" w:rsidRPr="001563AF">
        <w:t xml:space="preserve">In fase 3 kunnen we namelijk veel meer in de diepte gaan. </w:t>
      </w:r>
      <w:r w:rsidR="00831FE5" w:rsidRPr="001563AF">
        <w:t>Tevens duurt fase 3 ook twee keer zolang dan fase twee</w:t>
      </w:r>
      <w:r w:rsidR="000362F1" w:rsidRPr="001563AF">
        <w:t xml:space="preserve"> (</w:t>
      </w:r>
      <w:r w:rsidR="00831FE5" w:rsidRPr="001563AF">
        <w:t xml:space="preserve">Fase 2 duurt een half jaar en fase 3 </w:t>
      </w:r>
      <w:r w:rsidR="000362F1" w:rsidRPr="001563AF">
        <w:t xml:space="preserve">één jaar). </w:t>
      </w:r>
      <w:r w:rsidR="00804BBD" w:rsidRPr="001563AF">
        <w:t xml:space="preserve">Doordat deze periode twee keer zolang duurt </w:t>
      </w:r>
      <w:r w:rsidR="00DA0A35" w:rsidRPr="001563AF">
        <w:t xml:space="preserve">hebben we vaker momentjes dat we met het doorstroomprogramma aan de slag kunnen gaan’. </w:t>
      </w:r>
      <w:r w:rsidR="00160623" w:rsidRPr="001563AF">
        <w:t xml:space="preserve">Rodney beaamd Sabrina en voegde toe: </w:t>
      </w:r>
      <w:r w:rsidR="00DD77A6" w:rsidRPr="001563AF">
        <w:t xml:space="preserve">‘Deze punten die zojuist genoemd </w:t>
      </w:r>
      <w:r w:rsidR="002743C8" w:rsidRPr="001563AF">
        <w:t xml:space="preserve">werden zijn punten dat je kan verwachten van collega’s die echt </w:t>
      </w:r>
      <w:r w:rsidR="003C64EC" w:rsidRPr="001563AF">
        <w:t xml:space="preserve">bij het bedrijf willen blijven. </w:t>
      </w:r>
      <w:r w:rsidR="00B908D9" w:rsidRPr="001563AF">
        <w:t xml:space="preserve">Vaak is dit voor medewerkers een overweging moment om wel of niet te blijven. </w:t>
      </w:r>
      <w:r w:rsidR="00C405BC" w:rsidRPr="001563AF">
        <w:t xml:space="preserve">Hierna weet je zeker of het investeren </w:t>
      </w:r>
      <w:r w:rsidR="00C60EEB" w:rsidRPr="001563AF">
        <w:t>het waard</w:t>
      </w:r>
      <w:r w:rsidR="00B738F3" w:rsidRPr="001563AF">
        <w:t xml:space="preserve"> is</w:t>
      </w:r>
      <w:r w:rsidR="007441D0" w:rsidRPr="001563AF">
        <w:t xml:space="preserve">, vooral als je de diepte in gaat in de werkzaamheden en systemen’. </w:t>
      </w:r>
    </w:p>
    <w:p w14:paraId="052F273F" w14:textId="285349B8" w:rsidR="004E1E76" w:rsidRPr="001563AF" w:rsidRDefault="007441D0" w:rsidP="00014855">
      <w:r w:rsidRPr="001563AF">
        <w:t xml:space="preserve">Remco snapte Rodney zijn punt wel maar </w:t>
      </w:r>
      <w:r w:rsidR="00D00E62" w:rsidRPr="001563AF">
        <w:t>had wel een kritiek</w:t>
      </w:r>
      <w:r w:rsidR="00750CE2" w:rsidRPr="001563AF">
        <w:t xml:space="preserve"> op zijn uitspraak</w:t>
      </w:r>
      <w:r w:rsidR="00D00E62" w:rsidRPr="001563AF">
        <w:t>: ‘</w:t>
      </w:r>
      <w:r w:rsidR="001110AF" w:rsidRPr="001563AF">
        <w:t>Het moet geen reden zijn om minder te investeren in leerlingen</w:t>
      </w:r>
      <w:r w:rsidR="003B58AC" w:rsidRPr="001563AF">
        <w:t xml:space="preserve"> in de tweede fase. </w:t>
      </w:r>
      <w:r w:rsidR="00ED5A90" w:rsidRPr="001563AF">
        <w:t xml:space="preserve">Eigenlijk wordt er nu gezegd dat er in de derde fase méér tijd geïnvesteerd moet worden omdat je dan pas zeker weet of ze blijven. </w:t>
      </w:r>
      <w:r w:rsidR="002A5BE7" w:rsidRPr="001563AF">
        <w:t xml:space="preserve">Voor sommige leerlingen/medewerkers kan het juist de motivatie zijn om te blijven omdat er </w:t>
      </w:r>
      <w:r w:rsidR="00750CE2" w:rsidRPr="001563AF">
        <w:t xml:space="preserve">geïnvesteerd wordt </w:t>
      </w:r>
      <w:r w:rsidR="009471B1" w:rsidRPr="001563AF">
        <w:t xml:space="preserve">in hun ontwikkeling. Het moet niet zo zijn doordat we in fase twee minder investeren </w:t>
      </w:r>
      <w:r w:rsidR="00ED5A90" w:rsidRPr="001563AF">
        <w:t>en dat</w:t>
      </w:r>
      <w:r w:rsidR="009471B1" w:rsidRPr="001563AF">
        <w:t xml:space="preserve"> leerlingen toch besluiten om te vertrekken. </w:t>
      </w:r>
      <w:r w:rsidR="00431E98" w:rsidRPr="001563AF">
        <w:t>Dat werkt averechts van elkaar’. Dit begreep Rodney wel.</w:t>
      </w:r>
    </w:p>
    <w:p w14:paraId="15A91DF0" w14:textId="04464B6B" w:rsidR="00431E98" w:rsidRPr="001563AF" w:rsidRDefault="00352579" w:rsidP="00014855">
      <w:r w:rsidRPr="001563AF">
        <w:t xml:space="preserve">De punten die gewijzigd werden zijn in de juiste fases ingedeeld. </w:t>
      </w:r>
      <w:r w:rsidR="00FA6E21" w:rsidRPr="001563AF">
        <w:t xml:space="preserve">Hierbij zijn er verder geen problemen </w:t>
      </w:r>
      <w:r w:rsidR="00747212" w:rsidRPr="001563AF">
        <w:t xml:space="preserve">tegengekomen door de stakeholders. Daarnaast gaat de voorgang goed van diverse leerlingen en </w:t>
      </w:r>
      <w:r w:rsidR="00113ADF" w:rsidRPr="001563AF">
        <w:t>zijn de leerlingen gemotiveerd bezig met het doorstroomprogramma.</w:t>
      </w:r>
    </w:p>
    <w:p w14:paraId="6EA34FC2" w14:textId="7B782827" w:rsidR="00113ADF" w:rsidRPr="001563AF" w:rsidRDefault="00113ADF" w:rsidP="00E62D5F">
      <w:r w:rsidRPr="001563AF">
        <w:t xml:space="preserve">Daarnaast is één leerling aangeschoven aan het werkoverleg. Dit was </w:t>
      </w:r>
      <w:r w:rsidR="00EA56D1" w:rsidRPr="001563AF">
        <w:t>Iwan. Iwan is een leerling</w:t>
      </w:r>
      <w:r w:rsidR="00E62D5F" w:rsidRPr="001563AF">
        <w:t xml:space="preserve"> da</w:t>
      </w:r>
      <w:r w:rsidR="00EA56D1" w:rsidRPr="001563AF">
        <w:t>t 3,5 jaar in dienst is bij de vesti</w:t>
      </w:r>
      <w:r w:rsidR="00E62D5F" w:rsidRPr="001563AF">
        <w:t>gi</w:t>
      </w:r>
      <w:r w:rsidR="00EA56D1" w:rsidRPr="001563AF">
        <w:t xml:space="preserve">ng. </w:t>
      </w:r>
      <w:r w:rsidR="00E62D5F" w:rsidRPr="001563AF">
        <w:t xml:space="preserve">Nadat Rodney </w:t>
      </w:r>
      <w:r w:rsidR="0092296A" w:rsidRPr="001563AF">
        <w:t xml:space="preserve">fase 2 met hem had afgerond (hij had na controle een paar punten open staan) heeft Rodney gevraagd of hij medewerkers in fase 1 en </w:t>
      </w:r>
      <w:r w:rsidR="00E04254" w:rsidRPr="001563AF">
        <w:t>2</w:t>
      </w:r>
      <w:r w:rsidR="0092296A" w:rsidRPr="001563AF">
        <w:t xml:space="preserve"> </w:t>
      </w:r>
      <w:r w:rsidR="0092296A" w:rsidRPr="001563AF">
        <w:lastRenderedPageBreak/>
        <w:t xml:space="preserve">kon begeleiden. </w:t>
      </w:r>
      <w:r w:rsidR="00211805" w:rsidRPr="001563AF">
        <w:t xml:space="preserve">Hij reageerde hier enthousiast over omdat hij toe was om zich binnen het bedrijf meer te ontwikkelen. </w:t>
      </w:r>
      <w:r w:rsidR="002D3400" w:rsidRPr="001563AF">
        <w:t>Rem</w:t>
      </w:r>
      <w:r w:rsidR="00E04254" w:rsidRPr="001563AF">
        <w:t xml:space="preserve">co vroeg aan Iwan hoe dit gegaan was: Ik vond het erg leuk toen ik gevraagd werd door Rodney. Ik heb hierna ook twee medewerker begeleid. Dit was een nieuwe medewerker Max en </w:t>
      </w:r>
      <w:r w:rsidR="007C1B32" w:rsidRPr="001563AF">
        <w:t xml:space="preserve">een medewerker die een klein poosje bij ons werkt Calvin. </w:t>
      </w:r>
      <w:r w:rsidR="007D04E7" w:rsidRPr="001563AF">
        <w:t xml:space="preserve">Rodney </w:t>
      </w:r>
      <w:r w:rsidR="0061095A" w:rsidRPr="001563AF">
        <w:t xml:space="preserve">had aan deze medewerkers/leerlingen medegedeeld dat </w:t>
      </w:r>
      <w:r w:rsidR="00533593" w:rsidRPr="001563AF">
        <w:t>ik ze in dit doorstroomprogramma ging begeleiden. Dit vond ik</w:t>
      </w:r>
      <w:r w:rsidR="00266033" w:rsidRPr="001563AF">
        <w:t xml:space="preserve"> heel fijn. Toen ik met ze aan de slag ging werd ik serieus genomen. Dit verbaasde m</w:t>
      </w:r>
      <w:r w:rsidR="00AF5C4C">
        <w:t>e</w:t>
      </w:r>
      <w:r w:rsidR="00266033" w:rsidRPr="001563AF">
        <w:t xml:space="preserve"> omdat ik</w:t>
      </w:r>
      <w:r w:rsidR="00E20397" w:rsidRPr="001563AF">
        <w:t xml:space="preserve"> wel van een grapje houd en was bang dat ze </w:t>
      </w:r>
      <w:r w:rsidR="006E27A0" w:rsidRPr="001563AF">
        <w:t>m</w:t>
      </w:r>
      <w:r w:rsidR="00AF5C4C">
        <w:t>e</w:t>
      </w:r>
      <w:r w:rsidR="006E27A0" w:rsidRPr="001563AF">
        <w:t xml:space="preserve"> minder serieus zouden nemen.</w:t>
      </w:r>
      <w:r w:rsidR="00594C8C" w:rsidRPr="001563AF">
        <w:t xml:space="preserve"> In de praktijk bleek dit gelukkig niet waar te zijn en kon ik met deze twee leerlingen serieus mee aan de slag. </w:t>
      </w:r>
      <w:r w:rsidR="00A307E8" w:rsidRPr="001563AF">
        <w:t>In de eerste week had ik al met Max veel punten uit fase 1 kunnen afronden, omdat hij</w:t>
      </w:r>
      <w:r w:rsidR="007A7999" w:rsidRPr="001563AF">
        <w:t xml:space="preserve"> leergierig is en een doorzetter. </w:t>
      </w:r>
      <w:r w:rsidR="00414417" w:rsidRPr="001563AF">
        <w:t xml:space="preserve">Bij Calvin vond ik het lastiger om hem te begeleiden, omdat hij vaak </w:t>
      </w:r>
      <w:r w:rsidR="009668BA" w:rsidRPr="001563AF">
        <w:t>zijn aandacht verliest als ik hem wat uitleg. Hierdoor zegt hij het te begrijpen, maar voert de taken verkeerd uit</w:t>
      </w:r>
      <w:r w:rsidR="004D016D" w:rsidRPr="001563AF">
        <w:t>’.</w:t>
      </w:r>
    </w:p>
    <w:p w14:paraId="51596D22" w14:textId="5E3CEC02" w:rsidR="004D016D" w:rsidRPr="001563AF" w:rsidRDefault="004D016D" w:rsidP="00E62D5F">
      <w:r w:rsidRPr="001563AF">
        <w:t>Remco vond het fijn om te horen dat hij enthousiast was</w:t>
      </w:r>
      <w:r w:rsidR="00831E80" w:rsidRPr="001563AF">
        <w:t xml:space="preserve"> voor het begeleiden van leerlingen. Hij vroeg wel aan Iwan of hij ondersteuning nodig had bij leerling Calvin.</w:t>
      </w:r>
      <w:r w:rsidR="00BF5540" w:rsidRPr="001563AF">
        <w:t xml:space="preserve"> Uiteindelijk bleek dat Iwan wel wat ondersteuning nodig had en ondersteund Rodney Iwan </w:t>
      </w:r>
      <w:r w:rsidR="00C30547" w:rsidRPr="001563AF">
        <w:t xml:space="preserve">om Calvin in het doorstroomprogramma te begeleiden. </w:t>
      </w:r>
    </w:p>
    <w:p w14:paraId="71FCFF8C" w14:textId="7E073318" w:rsidR="00C30547" w:rsidRPr="001563AF" w:rsidRDefault="00F24DF0" w:rsidP="00E62D5F">
      <w:r w:rsidRPr="001563AF">
        <w:t>Het werkoverleg werd gevraagd of de stakeholders wel of niet tevreden waren over het doorstroomprogramma. Hierbij antwoor</w:t>
      </w:r>
      <w:r w:rsidR="004A3559">
        <w:t>d</w:t>
      </w:r>
      <w:r w:rsidRPr="001563AF">
        <w:t>de Sabrina: ‘</w:t>
      </w:r>
      <w:r w:rsidR="005443BD" w:rsidRPr="001563AF">
        <w:t>Ja</w:t>
      </w:r>
      <w:r w:rsidR="00AA433E">
        <w:t>,</w:t>
      </w:r>
      <w:r w:rsidR="005443BD" w:rsidRPr="001563AF">
        <w:t xml:space="preserve"> ik merk dat leerlingen zich ontwikkelen in het </w:t>
      </w:r>
      <w:r w:rsidR="000333F5" w:rsidRPr="001563AF">
        <w:t>doorstroomprogramma</w:t>
      </w:r>
      <w:r w:rsidR="005443BD" w:rsidRPr="001563AF">
        <w:t xml:space="preserve"> en dat ik minder om mijn bord krij</w:t>
      </w:r>
      <w:r w:rsidR="00127477" w:rsidRPr="001563AF">
        <w:t xml:space="preserve">g. Daarnaast </w:t>
      </w:r>
      <w:r w:rsidR="000333F5" w:rsidRPr="001563AF">
        <w:t>word</w:t>
      </w:r>
      <w:r w:rsidR="00127477" w:rsidRPr="001563AF">
        <w:t xml:space="preserve"> ik voor simpele werkzaamheden niet veel meer gevraagd door leerlingen</w:t>
      </w:r>
      <w:r w:rsidR="00AA433E">
        <w:t>,</w:t>
      </w:r>
      <w:r w:rsidR="00127477" w:rsidRPr="001563AF">
        <w:t xml:space="preserve"> maar doen ze het juist zelf</w:t>
      </w:r>
      <w:r w:rsidR="00A56AC5">
        <w:t>.</w:t>
      </w:r>
      <w:r w:rsidR="000333F5" w:rsidRPr="001563AF">
        <w:t xml:space="preserve"> </w:t>
      </w:r>
      <w:r w:rsidR="00A56AC5">
        <w:t>D</w:t>
      </w:r>
      <w:r w:rsidR="000333F5" w:rsidRPr="001563AF">
        <w:t>at vind ik erg fijn.</w:t>
      </w:r>
      <w:r w:rsidR="004323A8" w:rsidRPr="001563AF">
        <w:t>’</w:t>
      </w:r>
      <w:r w:rsidR="000333F5" w:rsidRPr="001563AF">
        <w:t xml:space="preserve"> Rodney was het zeker met Sabrina eens</w:t>
      </w:r>
      <w:r w:rsidR="00D97230">
        <w:t>,</w:t>
      </w:r>
      <w:r w:rsidR="000333F5" w:rsidRPr="001563AF">
        <w:t xml:space="preserve"> maar merkte dat er nog wel werk aan de winkel was.</w:t>
      </w:r>
      <w:r w:rsidR="004323A8" w:rsidRPr="001563AF">
        <w:t xml:space="preserve"> Rodney was tevreden maar weet ook dat </w:t>
      </w:r>
      <w:r w:rsidR="00427729" w:rsidRPr="001563AF">
        <w:t xml:space="preserve">een doorlopend programma is om leerlingen te ontwikkelen. </w:t>
      </w:r>
    </w:p>
    <w:p w14:paraId="1ADBFE87" w14:textId="67D9CA3E" w:rsidR="00427729" w:rsidRPr="001563AF" w:rsidRDefault="00427729" w:rsidP="00E62D5F">
      <w:r w:rsidRPr="001563AF">
        <w:t>Sander bedankte de stakeholders voor hun deelname</w:t>
      </w:r>
      <w:r w:rsidR="00BC6384" w:rsidRPr="001563AF">
        <w:t xml:space="preserve"> aan het project. </w:t>
      </w:r>
    </w:p>
    <w:p w14:paraId="27690C92" w14:textId="77777777" w:rsidR="00440146" w:rsidRPr="001563AF" w:rsidRDefault="00440146" w:rsidP="00014855"/>
    <w:p w14:paraId="62A0A66A" w14:textId="6F7E4590" w:rsidR="00A94A36" w:rsidRPr="001563AF" w:rsidRDefault="00A94A36" w:rsidP="00014855">
      <w:r w:rsidRPr="001563AF">
        <w:br w:type="page"/>
      </w:r>
    </w:p>
    <w:p w14:paraId="481D294B" w14:textId="77777777" w:rsidR="00A94A36" w:rsidRPr="001563AF" w:rsidRDefault="00A94A36" w:rsidP="00A94A36">
      <w:pPr>
        <w:pStyle w:val="Kop1"/>
      </w:pPr>
      <w:r w:rsidRPr="001563AF">
        <w:lastRenderedPageBreak/>
        <w:t>Opleveren van het projectresultaat (5)</w:t>
      </w:r>
    </w:p>
    <w:p w14:paraId="21C5F498" w14:textId="14785557" w:rsidR="00A94A36" w:rsidRPr="001563AF" w:rsidRDefault="003773C4" w:rsidP="00A94A36">
      <w:r w:rsidRPr="001563AF">
        <w:t xml:space="preserve">Na de tussenresultaten volgt een formele acceptatie </w:t>
      </w:r>
      <w:r w:rsidR="00282A08" w:rsidRPr="001563AF">
        <w:t xml:space="preserve">van het projectresultaat. </w:t>
      </w:r>
      <w:r w:rsidR="002B51B6" w:rsidRPr="001563AF">
        <w:t xml:space="preserve">Indien van toepassing wordt </w:t>
      </w:r>
      <w:r w:rsidR="00445138" w:rsidRPr="001563AF">
        <w:t>het resultaat van het project ingevoerd</w:t>
      </w:r>
      <w:r w:rsidR="00285782" w:rsidRPr="001563AF">
        <w:t xml:space="preserve"> en worden gebruikers en beheerders opgeleid.</w:t>
      </w:r>
    </w:p>
    <w:p w14:paraId="1B45CB33" w14:textId="10827463" w:rsidR="00C54BBE" w:rsidRPr="001563AF" w:rsidRDefault="00C54BBE" w:rsidP="00A94A36">
      <w:r w:rsidRPr="001563AF">
        <w:t xml:space="preserve">In het opleveren van het projectresultaat hebben </w:t>
      </w:r>
      <w:r w:rsidR="00B62469" w:rsidRPr="001563AF">
        <w:t xml:space="preserve">meerdere personen aan deelgenomen. </w:t>
      </w:r>
      <w:r w:rsidR="00E42113" w:rsidRPr="001563AF">
        <w:t>Remco van de Zuidwind (winkelmanager en opdrachtgever),</w:t>
      </w:r>
      <w:r w:rsidR="00503038" w:rsidRPr="001563AF">
        <w:t xml:space="preserve"> Wendy</w:t>
      </w:r>
      <w:r w:rsidR="00BA6AA6" w:rsidRPr="001563AF">
        <w:t xml:space="preserve"> Engbers </w:t>
      </w:r>
      <w:r w:rsidR="001D7753" w:rsidRPr="001563AF">
        <w:t>(SR.</w:t>
      </w:r>
      <w:r w:rsidR="00BA6AA6" w:rsidRPr="001563AF">
        <w:t xml:space="preserve"> Verkoopondersteuning en </w:t>
      </w:r>
      <w:r w:rsidR="001D7753" w:rsidRPr="001563AF">
        <w:t>opdrachtgever),</w:t>
      </w:r>
      <w:r w:rsidR="00E42113" w:rsidRPr="001563AF">
        <w:t xml:space="preserve"> Rodney Vilters</w:t>
      </w:r>
      <w:r w:rsidR="00503038" w:rsidRPr="001563AF">
        <w:t xml:space="preserve"> (plv. </w:t>
      </w:r>
      <w:r w:rsidR="001D7753" w:rsidRPr="001563AF">
        <w:t>Winkelmanager</w:t>
      </w:r>
      <w:r w:rsidR="00503038" w:rsidRPr="001563AF">
        <w:t xml:space="preserve"> en uitvoerder project)</w:t>
      </w:r>
      <w:r w:rsidR="001D7753" w:rsidRPr="001563AF">
        <w:t>, Sabrina Janssen (afdelingsverantwoordelijke Houtbouw en uitvoerde</w:t>
      </w:r>
      <w:r w:rsidR="00980730" w:rsidRPr="001563AF">
        <w:t>r</w:t>
      </w:r>
      <w:r w:rsidR="001D7753" w:rsidRPr="001563AF">
        <w:t xml:space="preserve"> project</w:t>
      </w:r>
      <w:r w:rsidR="00980730" w:rsidRPr="001563AF">
        <w:t>) en Sander Neleman (</w:t>
      </w:r>
      <w:r w:rsidR="0068029D" w:rsidRPr="001563AF">
        <w:t>Sr verkoopmedewerker en projectleider).</w:t>
      </w:r>
    </w:p>
    <w:p w14:paraId="1EA851F4" w14:textId="4EC74B7D" w:rsidR="0068029D" w:rsidRPr="001563AF" w:rsidRDefault="0068029D" w:rsidP="00A94A36">
      <w:r w:rsidRPr="001563AF">
        <w:t xml:space="preserve">Bij het opleveren van het projectresultaat </w:t>
      </w:r>
      <w:r w:rsidR="001943A0" w:rsidRPr="001563AF">
        <w:t>hebben Sander, Rodney en Sabrina het project gepresenteerd aan de opdrachtgevers</w:t>
      </w:r>
      <w:r w:rsidR="001D1EEE" w:rsidRPr="001563AF">
        <w:t xml:space="preserve"> (Remco en Wendy</w:t>
      </w:r>
      <w:r w:rsidR="00600B62" w:rsidRPr="001563AF">
        <w:t>, onderdeel van het managementteam</w:t>
      </w:r>
      <w:r w:rsidR="001D1EEE" w:rsidRPr="001563AF">
        <w:t>).</w:t>
      </w:r>
      <w:r w:rsidR="00600B62" w:rsidRPr="001563AF">
        <w:t xml:space="preserve"> </w:t>
      </w:r>
      <w:r w:rsidR="001D1EEE" w:rsidRPr="001563AF">
        <w:t xml:space="preserve"> </w:t>
      </w:r>
    </w:p>
    <w:p w14:paraId="42453699" w14:textId="25FCBDAA" w:rsidR="00A94A36" w:rsidRPr="001563AF" w:rsidRDefault="004E00D0" w:rsidP="00A94A36">
      <w:r w:rsidRPr="001563AF">
        <w:t xml:space="preserve">Het opleveren van het projectresultaat is er een word document </w:t>
      </w:r>
      <w:r w:rsidR="00E70D94" w:rsidRPr="001563AF">
        <w:t xml:space="preserve">gepresenteerd met </w:t>
      </w:r>
      <w:r w:rsidR="00A360EC" w:rsidRPr="001563AF">
        <w:t xml:space="preserve">de </w:t>
      </w:r>
      <w:r w:rsidR="00E70D94" w:rsidRPr="001563AF">
        <w:t xml:space="preserve">behaalde resultaten. </w:t>
      </w:r>
      <w:r w:rsidR="0006152C" w:rsidRPr="001563AF">
        <w:t xml:space="preserve">Het </w:t>
      </w:r>
      <w:r w:rsidR="00DB0088">
        <w:t>W</w:t>
      </w:r>
      <w:r w:rsidR="0006152C" w:rsidRPr="001563AF">
        <w:t>ord</w:t>
      </w:r>
      <w:r w:rsidR="00DB0088">
        <w:t xml:space="preserve"> </w:t>
      </w:r>
      <w:r w:rsidR="0006152C" w:rsidRPr="001563AF">
        <w:t>document is bijgevoegd in bijlage 5</w:t>
      </w:r>
      <w:r w:rsidR="002B2C51" w:rsidRPr="001563AF">
        <w:t>.</w:t>
      </w:r>
    </w:p>
    <w:p w14:paraId="3D1F9C3F" w14:textId="2BF2B0B1" w:rsidR="002B2C51" w:rsidRPr="001563AF" w:rsidRDefault="00354965" w:rsidP="00A94A36">
      <w:r w:rsidRPr="001563AF">
        <w:t>--</w:t>
      </w:r>
    </w:p>
    <w:p w14:paraId="49C6B8AB" w14:textId="7A4238B9" w:rsidR="00354965" w:rsidRPr="001563AF" w:rsidRDefault="00354965" w:rsidP="00A94A36">
      <w:r w:rsidRPr="001563AF">
        <w:t xml:space="preserve">Nadat de opdrachtgevers </w:t>
      </w:r>
      <w:r w:rsidR="00611823" w:rsidRPr="001563AF">
        <w:t xml:space="preserve">het </w:t>
      </w:r>
      <w:r w:rsidR="00242ADA" w:rsidRPr="001563AF">
        <w:t>document</w:t>
      </w:r>
      <w:r w:rsidR="00611823" w:rsidRPr="001563AF">
        <w:t xml:space="preserve"> </w:t>
      </w:r>
      <w:r w:rsidR="00611823" w:rsidRPr="001563AF">
        <w:rPr>
          <w:i/>
          <w:iCs/>
        </w:rPr>
        <w:t>oplevering bedrijfsresultaat</w:t>
      </w:r>
      <w:r w:rsidR="00611823" w:rsidRPr="001563AF">
        <w:t xml:space="preserve"> hebben doorgelezen </w:t>
      </w:r>
      <w:r w:rsidR="000B4073" w:rsidRPr="001563AF">
        <w:t xml:space="preserve">heeft </w:t>
      </w:r>
      <w:r w:rsidR="002C4221" w:rsidRPr="001563AF">
        <w:t>de projectgroep</w:t>
      </w:r>
      <w:r w:rsidR="000B4073" w:rsidRPr="001563AF">
        <w:t xml:space="preserve"> gevraagd </w:t>
      </w:r>
      <w:r w:rsidR="002C4221" w:rsidRPr="001563AF">
        <w:t>voor</w:t>
      </w:r>
      <w:r w:rsidR="000B4073" w:rsidRPr="001563AF">
        <w:t xml:space="preserve"> feedback</w:t>
      </w:r>
      <w:r w:rsidR="00DD741A" w:rsidRPr="001563AF">
        <w:t>:</w:t>
      </w:r>
    </w:p>
    <w:p w14:paraId="5AC2C5B2" w14:textId="4DE92798" w:rsidR="000B4073" w:rsidRPr="001563AF" w:rsidRDefault="000B4073" w:rsidP="00A94A36">
      <w:r w:rsidRPr="001563AF">
        <w:t>Remco van de Zuidwind: ‘</w:t>
      </w:r>
      <w:r w:rsidR="00783971" w:rsidRPr="001563AF">
        <w:t>Ik kijk met alle tevredenheid terug aan het project</w:t>
      </w:r>
      <w:r w:rsidR="00BA2188" w:rsidRPr="001563AF">
        <w:t xml:space="preserve">. Tijdens het projectuitvoering ben ik al gaan opletten </w:t>
      </w:r>
      <w:r w:rsidR="00DD741A" w:rsidRPr="001563AF">
        <w:t xml:space="preserve">hoe het project verliep. </w:t>
      </w:r>
      <w:r w:rsidR="000139DB" w:rsidRPr="001563AF">
        <w:t xml:space="preserve">Ik zag dat de </w:t>
      </w:r>
      <w:r w:rsidR="00E32F6F" w:rsidRPr="001563AF">
        <w:t>uitvoerders (in dit geval Rodney en Sabrina</w:t>
      </w:r>
      <w:r w:rsidR="00D22220" w:rsidRPr="001563AF">
        <w:t xml:space="preserve">) actief bezig met het doorstroomprogramma. Daarmee werden de </w:t>
      </w:r>
      <w:r w:rsidR="00D85817" w:rsidRPr="001563AF">
        <w:t>leerlingen automatisch</w:t>
      </w:r>
      <w:r w:rsidR="00D22220" w:rsidRPr="001563AF">
        <w:t xml:space="preserve"> </w:t>
      </w:r>
      <w:r w:rsidR="00D85817" w:rsidRPr="001563AF">
        <w:t xml:space="preserve">geënthousiasmeerd </w:t>
      </w:r>
      <w:r w:rsidR="004C7CFB" w:rsidRPr="001563AF">
        <w:t xml:space="preserve">om met het programma aan de slag te gaan. </w:t>
      </w:r>
      <w:r w:rsidR="00FF1F8D" w:rsidRPr="001563AF">
        <w:t xml:space="preserve">Ik ben blij om te lezen in het </w:t>
      </w:r>
      <w:r w:rsidR="008208B0" w:rsidRPr="001563AF">
        <w:t xml:space="preserve">er kwaliteitsverbetering aanwezig is en </w:t>
      </w:r>
      <w:r w:rsidR="00242ADA" w:rsidRPr="001563AF">
        <w:t>efficiëntie</w:t>
      </w:r>
      <w:r w:rsidR="00C67141" w:rsidRPr="001563AF">
        <w:t xml:space="preserve"> van de leerlingen verhoogd is’.</w:t>
      </w:r>
    </w:p>
    <w:p w14:paraId="481A4505" w14:textId="52DCE871" w:rsidR="00C67141" w:rsidRPr="001563AF" w:rsidRDefault="00C67141" w:rsidP="00A94A36">
      <w:r w:rsidRPr="001563AF">
        <w:t xml:space="preserve">Wendy Engbers: </w:t>
      </w:r>
      <w:r w:rsidR="00564594" w:rsidRPr="001563AF">
        <w:t>‘Ik merk nu al dat</w:t>
      </w:r>
      <w:r w:rsidR="00500728" w:rsidRPr="001563AF">
        <w:t xml:space="preserve"> leerlingen zelfstandig taken oppakken </w:t>
      </w:r>
      <w:r w:rsidR="00AE4519" w:rsidRPr="001563AF">
        <w:t xml:space="preserve">en bepaalde werkzaamheden uitvoeren die normaal niet uitgevoerd zouden worden door </w:t>
      </w:r>
      <w:r w:rsidR="00D90AAB" w:rsidRPr="001563AF">
        <w:t xml:space="preserve">deze medewerkers. Je kunt zien dat de medewerkers al in een vrij korte periode zich ontwikkeld hebben. Daarnaast </w:t>
      </w:r>
      <w:r w:rsidR="003A06FE" w:rsidRPr="001563AF">
        <w:t xml:space="preserve">merk ik ook dat mijn werkstapel kleiner wordt. Doordat leerlingen/medewerkers meer taken </w:t>
      </w:r>
      <w:r w:rsidR="00242ADA" w:rsidRPr="001563AF">
        <w:t>op</w:t>
      </w:r>
      <w:r w:rsidR="00CC1C38" w:rsidRPr="001563AF">
        <w:t xml:space="preserve"> </w:t>
      </w:r>
      <w:r w:rsidR="00242ADA" w:rsidRPr="001563AF">
        <w:t xml:space="preserve">zich </w:t>
      </w:r>
      <w:r w:rsidR="003A06FE" w:rsidRPr="001563AF">
        <w:t xml:space="preserve">kunnen nemen, </w:t>
      </w:r>
      <w:r w:rsidR="003C4092" w:rsidRPr="001563AF">
        <w:t>zorgt het ervoor dat ik aan belangrijke administratieve taken aan toe kom.</w:t>
      </w:r>
      <w:r w:rsidR="00254C8F" w:rsidRPr="001563AF">
        <w:t xml:space="preserve"> Soms moest ik zelf kassa </w:t>
      </w:r>
      <w:r w:rsidR="006B3394">
        <w:t>bedie</w:t>
      </w:r>
      <w:r w:rsidR="00AA0E16">
        <w:t>nen</w:t>
      </w:r>
      <w:r w:rsidR="006B3394">
        <w:t>,</w:t>
      </w:r>
      <w:r w:rsidR="00254C8F" w:rsidRPr="001563AF">
        <w:t xml:space="preserve"> maar</w:t>
      </w:r>
      <w:r w:rsidR="004D0857" w:rsidRPr="001563AF">
        <w:t xml:space="preserve"> ik </w:t>
      </w:r>
      <w:r w:rsidR="00254C8F" w:rsidRPr="001563AF">
        <w:t>ko</w:t>
      </w:r>
      <w:r w:rsidR="004D0857" w:rsidRPr="001563AF">
        <w:t>m</w:t>
      </w:r>
      <w:r w:rsidR="00254C8F" w:rsidRPr="001563AF">
        <w:t xml:space="preserve"> nu meer aan de administratieve taken toe omdat de leerlingen </w:t>
      </w:r>
      <w:r w:rsidR="00B4709B" w:rsidRPr="001563AF">
        <w:t xml:space="preserve">de kassa kunnen bedienen. Daarnaast </w:t>
      </w:r>
      <w:r w:rsidR="004D0857" w:rsidRPr="001563AF">
        <w:t xml:space="preserve">las ik ook in </w:t>
      </w:r>
      <w:r w:rsidR="002B03F3" w:rsidRPr="001563AF">
        <w:t xml:space="preserve">de oplevering van het project dat er minder fouten worden gemaakt. </w:t>
      </w:r>
      <w:r w:rsidR="00AD1EDA" w:rsidRPr="001563AF">
        <w:t xml:space="preserve">Dat was inderdaad een verbeterpuntje, er werden namelijk veel fouten gemaakt die ik vaak moest oplossen. </w:t>
      </w:r>
      <w:r w:rsidR="00E27042" w:rsidRPr="001563AF">
        <w:t>Nu dit doorstroomprogramma is gemaakt zorgt het ervoor dat er uiteindelijk minder fouten worden gemaakt’.</w:t>
      </w:r>
    </w:p>
    <w:p w14:paraId="0C24EC5A" w14:textId="0F6FF7E7" w:rsidR="00E27042" w:rsidRPr="001563AF" w:rsidRDefault="00243F5E" w:rsidP="00A94A36">
      <w:r w:rsidRPr="001563AF">
        <w:t>Het projectteam was</w:t>
      </w:r>
      <w:r w:rsidR="00846025" w:rsidRPr="001563AF">
        <w:t xml:space="preserve"> zeer te spreken over de feedback van de </w:t>
      </w:r>
      <w:r w:rsidR="002C4221" w:rsidRPr="001563AF">
        <w:t xml:space="preserve">opdrachtgevers. Als afsluiting is de volgende vraag gesteld: </w:t>
      </w:r>
      <w:r w:rsidR="005C4E4C" w:rsidRPr="001563AF">
        <w:rPr>
          <w:i/>
          <w:iCs/>
        </w:rPr>
        <w:t>Is het doorstroomprogramma effectief en waardevol genoeg gebleken om door te gaan met de volledige implementatie binnen onze organisatie?</w:t>
      </w:r>
    </w:p>
    <w:p w14:paraId="449D667E" w14:textId="65355AB8" w:rsidR="00243F5E" w:rsidRPr="001563AF" w:rsidRDefault="00DC6622" w:rsidP="00A94A36">
      <w:r w:rsidRPr="001563AF">
        <w:t xml:space="preserve">Het was een vrij </w:t>
      </w:r>
      <w:r w:rsidR="003341ED" w:rsidRPr="001563AF">
        <w:t xml:space="preserve">unaniem besluit. Ja, het doorstroomprogramma is effectief en waardevol genoeg om volledig te implementeren. </w:t>
      </w:r>
      <w:r w:rsidR="002B4BCD" w:rsidRPr="001563AF">
        <w:t xml:space="preserve">De aanwezigen vonden dat er voldoende progressie was bij de leerlingen en dat de tussenresultaten positief waren. </w:t>
      </w:r>
      <w:r w:rsidR="00945547" w:rsidRPr="001563AF">
        <w:t xml:space="preserve">Daarnaast is het goed voor de </w:t>
      </w:r>
      <w:r w:rsidR="00A23189" w:rsidRPr="001563AF">
        <w:t xml:space="preserve">bedrijfsvoering en de ontwikkeling van de leerlingen/medewerkers. </w:t>
      </w:r>
      <w:r w:rsidR="001A6D93" w:rsidRPr="001563AF">
        <w:t>De aanwezigen hebben daarom unaniem besloten om door te gaan met het project.</w:t>
      </w:r>
    </w:p>
    <w:p w14:paraId="6F06BA5A" w14:textId="42A37890" w:rsidR="00BE54E0" w:rsidRPr="001563AF" w:rsidRDefault="00BE54E0" w:rsidP="00BE54E0">
      <w:r w:rsidRPr="001563AF">
        <w:t>Stap 6 Afsluiting van het project van de P6</w:t>
      </w:r>
      <w:r w:rsidR="00AD35D3">
        <w:t>-</w:t>
      </w:r>
      <w:r w:rsidRPr="001563AF">
        <w:t>methode wordt verslagen in de evaluatie.</w:t>
      </w:r>
    </w:p>
    <w:p w14:paraId="34D5285D" w14:textId="418A3B03" w:rsidR="00480606" w:rsidRPr="001563AF" w:rsidRDefault="00A94A36" w:rsidP="00BE54E0">
      <w:pPr>
        <w:pStyle w:val="Kop1"/>
      </w:pPr>
      <w:r w:rsidRPr="001563AF">
        <w:br w:type="page"/>
      </w:r>
      <w:r w:rsidRPr="001563AF">
        <w:lastRenderedPageBreak/>
        <w:t>Bijlages</w:t>
      </w:r>
    </w:p>
    <w:p w14:paraId="3E3F63F5" w14:textId="2D617B3E" w:rsidR="00A94A36" w:rsidRPr="001563AF" w:rsidRDefault="00A94A36" w:rsidP="00BC0CFD">
      <w:pPr>
        <w:pStyle w:val="Kop2"/>
        <w:numPr>
          <w:ilvl w:val="0"/>
          <w:numId w:val="4"/>
        </w:numPr>
      </w:pPr>
      <w:r w:rsidRPr="001563AF">
        <w:t xml:space="preserve">Oude prototype </w:t>
      </w:r>
    </w:p>
    <w:p w14:paraId="0A43CDEA" w14:textId="0AADF567" w:rsidR="00A94A36" w:rsidRPr="001563AF" w:rsidRDefault="00000000" w:rsidP="00A94A36">
      <w:pPr>
        <w:rPr>
          <w:rStyle w:val="Hyperlink"/>
        </w:rPr>
      </w:pPr>
      <w:hyperlink r:id="rId19" w:history="1">
        <w:r w:rsidR="00A94A36" w:rsidRPr="001563AF">
          <w:rPr>
            <w:rStyle w:val="Hyperlink"/>
          </w:rPr>
          <w:t>Checklist voorbereiding medewerker verkoop.docx</w:t>
        </w:r>
      </w:hyperlink>
    </w:p>
    <w:p w14:paraId="34B0F321" w14:textId="59CF76A3" w:rsidR="004F4F16" w:rsidRPr="001563AF" w:rsidRDefault="004F4F16" w:rsidP="00BC0CFD">
      <w:pPr>
        <w:pStyle w:val="Kop2"/>
        <w:numPr>
          <w:ilvl w:val="0"/>
          <w:numId w:val="4"/>
        </w:numPr>
      </w:pPr>
      <w:r w:rsidRPr="001563AF">
        <w:t>Nieuwe prototype</w:t>
      </w:r>
    </w:p>
    <w:p w14:paraId="1A966781" w14:textId="35F3043D" w:rsidR="004B60D9" w:rsidRPr="001563AF" w:rsidRDefault="00000000" w:rsidP="004F4F16">
      <w:hyperlink r:id="rId20" w:history="1">
        <w:r w:rsidR="004B60D9" w:rsidRPr="001563AF">
          <w:rPr>
            <w:rStyle w:val="Hyperlink"/>
          </w:rPr>
          <w:t>https://1drv.ms/w/s!AoR3KmMeaEptgaJcYKGEQJiEMq4i-A?e=1pGIcq</w:t>
        </w:r>
      </w:hyperlink>
    </w:p>
    <w:p w14:paraId="703F0919" w14:textId="623E0625" w:rsidR="00565869" w:rsidRPr="001563AF" w:rsidRDefault="00E91B9A" w:rsidP="00BC0CFD">
      <w:pPr>
        <w:pStyle w:val="Kop2"/>
        <w:numPr>
          <w:ilvl w:val="0"/>
          <w:numId w:val="4"/>
        </w:numPr>
      </w:pPr>
      <w:r w:rsidRPr="001563AF">
        <w:t>Gantt Chart</w:t>
      </w:r>
    </w:p>
    <w:p w14:paraId="325325DF" w14:textId="34FF4901" w:rsidR="00E91B9A" w:rsidRPr="001563AF" w:rsidRDefault="00000000" w:rsidP="00E91B9A">
      <w:hyperlink r:id="rId21" w:history="1">
        <w:r w:rsidR="004F4F16" w:rsidRPr="001563AF">
          <w:rPr>
            <w:rStyle w:val="Hyperlink"/>
          </w:rPr>
          <w:t>P6 Model Planning gantt chard.xlsx</w:t>
        </w:r>
      </w:hyperlink>
    </w:p>
    <w:p w14:paraId="3B182ED1" w14:textId="66FA8957" w:rsidR="00A94A36" w:rsidRPr="001563AF" w:rsidRDefault="00D84F5C" w:rsidP="00D84F5C">
      <w:pPr>
        <w:pStyle w:val="Kop2"/>
        <w:numPr>
          <w:ilvl w:val="0"/>
          <w:numId w:val="4"/>
        </w:numPr>
      </w:pPr>
      <w:r w:rsidRPr="001563AF">
        <w:t>Kosten en Baten</w:t>
      </w:r>
    </w:p>
    <w:p w14:paraId="587033C8" w14:textId="3AAE8A39" w:rsidR="00D84F5C" w:rsidRPr="001563AF" w:rsidRDefault="00000000" w:rsidP="00D84F5C">
      <w:hyperlink r:id="rId22" w:history="1">
        <w:r w:rsidR="00FC1947" w:rsidRPr="001563AF">
          <w:rPr>
            <w:rStyle w:val="Hyperlink"/>
          </w:rPr>
          <w:t>https://1drv.ms/w/s!AoR3KmMeaEptgadlk00eR3ZC7Uo9Ow?e=GRJeeW</w:t>
        </w:r>
      </w:hyperlink>
    </w:p>
    <w:p w14:paraId="5EBBBA5C" w14:textId="69066C6A" w:rsidR="00FC1947" w:rsidRPr="001563AF" w:rsidRDefault="0027656C" w:rsidP="0027656C">
      <w:pPr>
        <w:pStyle w:val="Kop2"/>
        <w:numPr>
          <w:ilvl w:val="0"/>
          <w:numId w:val="4"/>
        </w:numPr>
      </w:pPr>
      <w:r w:rsidRPr="001563AF">
        <w:t>Oplevering projectresultaat</w:t>
      </w:r>
    </w:p>
    <w:p w14:paraId="7DEE22A4" w14:textId="457DBE01" w:rsidR="00FA2B1F" w:rsidRPr="001563AF" w:rsidRDefault="00000000" w:rsidP="00D84F5C">
      <w:hyperlink r:id="rId23" w:history="1">
        <w:r w:rsidR="00B45DB5" w:rsidRPr="001563AF">
          <w:rPr>
            <w:rStyle w:val="Hyperlink"/>
          </w:rPr>
          <w:t>https://1drv.ms/w/s!AoR3KmMeaEptgad1yE0npts4XRw3Ug?e=n6OSLe</w:t>
        </w:r>
      </w:hyperlink>
    </w:p>
    <w:p w14:paraId="43968E1E" w14:textId="1FC02A25" w:rsidR="00B45DB5" w:rsidRPr="001563AF" w:rsidRDefault="00B45DB5" w:rsidP="00D84F5C">
      <w:r w:rsidRPr="001563AF">
        <w:t>Of zie volgende pagina</w:t>
      </w:r>
      <w:r w:rsidR="002B2C51" w:rsidRPr="001563AF">
        <w:t>.</w:t>
      </w:r>
    </w:p>
    <w:p w14:paraId="5755C862" w14:textId="77777777" w:rsidR="00FA2B1F" w:rsidRPr="001563AF" w:rsidRDefault="00FA2B1F">
      <w:r w:rsidRPr="001563AF">
        <w:br w:type="page"/>
      </w:r>
    </w:p>
    <w:p w14:paraId="72BC27AE" w14:textId="5935A014" w:rsidR="006E5508" w:rsidRPr="006E5508" w:rsidRDefault="000A3FB3" w:rsidP="006E5508">
      <w:pPr>
        <w:pBdr>
          <w:top w:val="single" w:sz="4" w:space="10" w:color="0F4761" w:themeColor="accent1" w:themeShade="BF"/>
          <w:bottom w:val="single" w:sz="4" w:space="10" w:color="0F4761" w:themeColor="accent1" w:themeShade="BF"/>
        </w:pBdr>
        <w:spacing w:before="360" w:after="360"/>
        <w:ind w:left="864" w:right="864"/>
        <w:jc w:val="center"/>
        <w:rPr>
          <w:color w:val="0F4761" w:themeColor="accent1" w:themeShade="BF"/>
          <w:sz w:val="28"/>
          <w:szCs w:val="28"/>
        </w:rPr>
      </w:pPr>
      <w:r w:rsidRPr="001563AF">
        <w:rPr>
          <w:noProof/>
        </w:rPr>
        <w:lastRenderedPageBreak/>
        <w:drawing>
          <wp:anchor distT="0" distB="0" distL="114300" distR="114300" simplePos="0" relativeHeight="251679744" behindDoc="1" locked="0" layoutInCell="1" allowOverlap="1" wp14:anchorId="794B05B0" wp14:editId="49B55823">
            <wp:simplePos x="0" y="0"/>
            <wp:positionH relativeFrom="margin">
              <wp:posOffset>-781050</wp:posOffset>
            </wp:positionH>
            <wp:positionV relativeFrom="paragraph">
              <wp:posOffset>-555625</wp:posOffset>
            </wp:positionV>
            <wp:extent cx="1751343" cy="471170"/>
            <wp:effectExtent l="0" t="0" r="1270" b="5080"/>
            <wp:wrapNone/>
            <wp:docPr id="296608559" name="Afbeelding 4"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08559" name="Afbeelding 4" descr="Afbeelding met Lettertype, Graphics, grafische vormgeving, logo&#10;&#10;Automatisch gegenereerde beschrijv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1343" cy="471170"/>
                    </a:xfrm>
                    <a:prstGeom prst="rect">
                      <a:avLst/>
                    </a:prstGeom>
                    <a:noFill/>
                  </pic:spPr>
                </pic:pic>
              </a:graphicData>
            </a:graphic>
            <wp14:sizeRelH relativeFrom="margin">
              <wp14:pctWidth>0</wp14:pctWidth>
            </wp14:sizeRelH>
            <wp14:sizeRelV relativeFrom="margin">
              <wp14:pctHeight>0</wp14:pctHeight>
            </wp14:sizeRelV>
          </wp:anchor>
        </w:drawing>
      </w:r>
      <w:r w:rsidR="00DF71AD" w:rsidRPr="001563AF">
        <w:rPr>
          <w:noProof/>
        </w:rPr>
        <w:drawing>
          <wp:anchor distT="0" distB="0" distL="114300" distR="114300" simplePos="0" relativeHeight="251677696" behindDoc="1" locked="0" layoutInCell="1" allowOverlap="1" wp14:anchorId="37080577" wp14:editId="080E955B">
            <wp:simplePos x="0" y="0"/>
            <wp:positionH relativeFrom="margin">
              <wp:posOffset>3962784</wp:posOffset>
            </wp:positionH>
            <wp:positionV relativeFrom="paragraph">
              <wp:posOffset>-899796</wp:posOffset>
            </wp:positionV>
            <wp:extent cx="2713606" cy="1304925"/>
            <wp:effectExtent l="0" t="0" r="0" b="0"/>
            <wp:wrapNone/>
            <wp:docPr id="564727645" name="Afbeelding 3"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27645" name="Afbeelding 3" descr="Afbeelding met tekst, Lettertype, Graphics, logo&#10;&#10;Automatisch gegenereerde beschrijving"/>
                    <pic:cNvPicPr>
                      <a:picLocks noChangeAspect="1" noChangeArrowheads="1"/>
                    </pic:cNvPicPr>
                  </pic:nvPicPr>
                  <pic:blipFill rotWithShape="1">
                    <a:blip r:embed="rId25">
                      <a:extLst>
                        <a:ext uri="{28A0092B-C50C-407E-A947-70E740481C1C}">
                          <a14:useLocalDpi xmlns:a14="http://schemas.microsoft.com/office/drawing/2010/main" val="0"/>
                        </a:ext>
                      </a:extLst>
                    </a:blip>
                    <a:srcRect t="5536" b="7288"/>
                    <a:stretch/>
                  </pic:blipFill>
                  <pic:spPr bwMode="auto">
                    <a:xfrm>
                      <a:off x="0" y="0"/>
                      <a:ext cx="2714806" cy="13055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508" w:rsidRPr="006E5508">
        <w:rPr>
          <w:color w:val="0F4761" w:themeColor="accent1" w:themeShade="BF"/>
          <w:sz w:val="28"/>
          <w:szCs w:val="28"/>
        </w:rPr>
        <w:t>Oplevering Projectresultaat</w:t>
      </w:r>
    </w:p>
    <w:p w14:paraId="374B3BDE" w14:textId="77777777" w:rsidR="006E5508" w:rsidRPr="006E5508" w:rsidRDefault="006E5508" w:rsidP="006E5508">
      <w:pPr>
        <w:spacing w:after="0" w:line="240" w:lineRule="auto"/>
      </w:pPr>
      <w:r w:rsidRPr="006E5508">
        <w:t>Projectgroep: Sander, Rodney en Sabrina</w:t>
      </w:r>
    </w:p>
    <w:p w14:paraId="5C448A30" w14:textId="77777777" w:rsidR="006E5508" w:rsidRPr="006E5508" w:rsidRDefault="006E5508" w:rsidP="006E5508">
      <w:pPr>
        <w:spacing w:after="0" w:line="240" w:lineRule="auto"/>
      </w:pPr>
      <w:r w:rsidRPr="006E5508">
        <w:t>Opdrachtgevers: Remco en Wendy</w:t>
      </w:r>
    </w:p>
    <w:p w14:paraId="4C764BC6" w14:textId="77777777" w:rsidR="006E5508" w:rsidRPr="006E5508" w:rsidRDefault="006E5508" w:rsidP="006E5508">
      <w:r w:rsidRPr="006E5508">
        <w:t xml:space="preserve"> </w:t>
      </w:r>
    </w:p>
    <w:p w14:paraId="36337756" w14:textId="77777777" w:rsidR="00185A1B" w:rsidRDefault="00185A1B" w:rsidP="006E5508">
      <w:r w:rsidRPr="00185A1B">
        <w:t xml:space="preserve">Het project </w:t>
      </w:r>
      <w:r w:rsidRPr="00185A1B">
        <w:rPr>
          <w:i/>
          <w:iCs/>
        </w:rPr>
        <w:t>"Hoe kan het bedrijf ervoor zorgen dat nieuw personeel goed opgeleid wordt om de kennis en kunde te vergroten?",</w:t>
      </w:r>
      <w:r w:rsidRPr="00185A1B">
        <w:t xml:space="preserve"> waarbij een doorstroomprogramma is gecreëerd en geïmplementeerd, heeft de volgende resultaten geboekt:</w:t>
      </w:r>
    </w:p>
    <w:p w14:paraId="1AF6DE1F" w14:textId="0223E5CC" w:rsidR="006E5508" w:rsidRPr="006E5508" w:rsidRDefault="006E5508" w:rsidP="006E5508">
      <w:r w:rsidRPr="006E5508">
        <w:t>Het doorstroomprogramma heeft de projectgroep nieuwe inzichten gegeven voor de doorstroming van personeelsleden (ook wel leerlingen genoemd). Een gestructureerde aanpak en het samenwerken met het team hebben geleid tot een reeks concrete voordelen:</w:t>
      </w:r>
    </w:p>
    <w:p w14:paraId="0BB41884" w14:textId="77777777" w:rsidR="006E5508" w:rsidRPr="006E5508" w:rsidRDefault="006E5508" w:rsidP="006E5508">
      <w:pPr>
        <w:numPr>
          <w:ilvl w:val="0"/>
          <w:numId w:val="7"/>
        </w:numPr>
        <w:contextualSpacing/>
      </w:pPr>
      <w:r w:rsidRPr="006E5508">
        <w:t>Verbeterde integratie: Nieuwe medewerkers worden sneller en effectiever geïntegreerd in het team, wat resulteert in een snellere productiviteit en een kortere leercurve.</w:t>
      </w:r>
    </w:p>
    <w:p w14:paraId="171D3DD9" w14:textId="77777777" w:rsidR="006E5508" w:rsidRPr="006E5508" w:rsidRDefault="006E5508" w:rsidP="006E5508">
      <w:pPr>
        <w:numPr>
          <w:ilvl w:val="0"/>
          <w:numId w:val="7"/>
        </w:numPr>
        <w:contextualSpacing/>
      </w:pPr>
      <w:r w:rsidRPr="006E5508">
        <w:t>Hogere efficiëntie: Door een gestroomlijnd inwerkproces kunnen nieuwe medewerkers sneller zelfstandig aan de slag, wat de algehele operationele efficiëntie van de vestiging verhoogt.</w:t>
      </w:r>
    </w:p>
    <w:p w14:paraId="57DA62A8" w14:textId="77777777" w:rsidR="006E5508" w:rsidRPr="006E5508" w:rsidRDefault="006E5508" w:rsidP="006E5508">
      <w:pPr>
        <w:numPr>
          <w:ilvl w:val="0"/>
          <w:numId w:val="7"/>
        </w:numPr>
        <w:contextualSpacing/>
      </w:pPr>
      <w:r w:rsidRPr="006E5508">
        <w:t>Verhoogde motivatie en betrokkenheid: Een goed gestructureerd en ondersteunend introductieprogramma verhoogt de werktevredenheid en betrokkenheid van medewerkers, wat bijdraagt aan een lager personeelsverloop en hogere retentie.</w:t>
      </w:r>
    </w:p>
    <w:p w14:paraId="7007A30A" w14:textId="77777777" w:rsidR="006E5508" w:rsidRPr="006E5508" w:rsidRDefault="006E5508" w:rsidP="006E5508">
      <w:pPr>
        <w:numPr>
          <w:ilvl w:val="0"/>
          <w:numId w:val="7"/>
        </w:numPr>
        <w:contextualSpacing/>
      </w:pPr>
      <w:r w:rsidRPr="006E5508">
        <w:t>Kwaliteitsverbetering: Door grondige training en continue begeleiding zijn medewerkers beter in staat om hoogwaardige service te leveren, wat leidt tot een verbeterde klanttevredenheid en minder fouten in de werkzaamheden/dienstverlening.</w:t>
      </w:r>
    </w:p>
    <w:p w14:paraId="7006B8EE" w14:textId="77777777" w:rsidR="006E5508" w:rsidRPr="006E5508" w:rsidRDefault="006E5508" w:rsidP="006E5508">
      <w:pPr>
        <w:numPr>
          <w:ilvl w:val="0"/>
          <w:numId w:val="7"/>
        </w:numPr>
        <w:contextualSpacing/>
      </w:pPr>
      <w:r w:rsidRPr="006E5508">
        <w:t>Positief bedrijfsimago: De professionele ontwikkeling van medewerkers draagt bij aan een positief imago van de bouwmarkt, wat zowel intern als extern gunstig is. Tevreden medewerkers zijn ambassadeurs voor het bedrijf en tevreden klanten dragen bij aan mond-tot-mondreclame.</w:t>
      </w:r>
    </w:p>
    <w:p w14:paraId="4CF17DDE" w14:textId="77777777" w:rsidR="006E5508" w:rsidRPr="006E5508" w:rsidRDefault="006E5508" w:rsidP="006E5508">
      <w:pPr>
        <w:numPr>
          <w:ilvl w:val="0"/>
          <w:numId w:val="7"/>
        </w:numPr>
        <w:contextualSpacing/>
      </w:pPr>
      <w:r w:rsidRPr="006E5508">
        <w:t>Kostenbesparing: Een efficiënter inwerkproces en verminderde fouten leiden tot aanzienlijke kostenbesparingen op de lange termijn, waardoor het programma zichzelf kan terugverdienen.</w:t>
      </w:r>
    </w:p>
    <w:p w14:paraId="67768DC8" w14:textId="77777777" w:rsidR="006E5508" w:rsidRPr="006E5508" w:rsidRDefault="006E5508" w:rsidP="006E5508">
      <w:r w:rsidRPr="006E5508">
        <w:t>De totale geschatte baten van het programma bedragen €5600 per medewerker na het volledig doorlopen doorstroomprogramma. De kosten per medewerker ongeveer €1050 bedraagt. Dit betekent dat het programma niet alleen kosteneffectief is, maar ook een aanzienlijke positieve impact heeft op de bedrijfsvoering en het personeelsbeleid.</w:t>
      </w:r>
    </w:p>
    <w:p w14:paraId="4A2A0D38" w14:textId="77777777" w:rsidR="006E5508" w:rsidRPr="006E5508" w:rsidRDefault="006E5508" w:rsidP="006E5508">
      <w:r w:rsidRPr="006E5508">
        <w:rPr>
          <w:noProof/>
        </w:rPr>
        <w:drawing>
          <wp:anchor distT="0" distB="0" distL="114300" distR="114300" simplePos="0" relativeHeight="251675648" behindDoc="1" locked="0" layoutInCell="1" allowOverlap="1" wp14:anchorId="4A49F5D5" wp14:editId="780CD576">
            <wp:simplePos x="0" y="0"/>
            <wp:positionH relativeFrom="page">
              <wp:align>left</wp:align>
            </wp:positionH>
            <wp:positionV relativeFrom="paragraph">
              <wp:posOffset>1147445</wp:posOffset>
            </wp:positionV>
            <wp:extent cx="7562850" cy="952500"/>
            <wp:effectExtent l="0" t="0" r="0" b="0"/>
            <wp:wrapNone/>
            <wp:docPr id="657822923" name="Afbeelding 5" descr="Afbeelding met grij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22923" name="Afbeelding 5" descr="Afbeelding met grijs&#10;&#10;Automatisch gegenereerde beschrijv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62850" cy="952500"/>
                    </a:xfrm>
                    <a:prstGeom prst="rect">
                      <a:avLst/>
                    </a:prstGeom>
                    <a:noFill/>
                  </pic:spPr>
                </pic:pic>
              </a:graphicData>
            </a:graphic>
            <wp14:sizeRelH relativeFrom="margin">
              <wp14:pctWidth>0</wp14:pctWidth>
            </wp14:sizeRelH>
            <wp14:sizeRelV relativeFrom="margin">
              <wp14:pctHeight>0</wp14:pctHeight>
            </wp14:sizeRelV>
          </wp:anchor>
        </w:drawing>
      </w:r>
      <w:r w:rsidRPr="006E5508">
        <w:t xml:space="preserve">Door deze nieuwe inzichten kan de vestiging blijven investeren in de ontwikkeling van haar medewerkers, wat zal bijdragen aan een duurzame groei en een competitieve positie in de lokale markt. </w:t>
      </w:r>
    </w:p>
    <w:p w14:paraId="2B242B26" w14:textId="77777777" w:rsidR="00D84F5C" w:rsidRPr="001563AF" w:rsidRDefault="00D84F5C" w:rsidP="00D84F5C"/>
    <w:p w14:paraId="3DF3276D" w14:textId="77777777" w:rsidR="00A94A36" w:rsidRPr="001563AF" w:rsidRDefault="00A94A36" w:rsidP="00A94A36"/>
    <w:sectPr w:rsidR="00A94A36" w:rsidRPr="001563AF" w:rsidSect="0043763F">
      <w:footerReference w:type="default" r:id="rId2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DD663" w14:textId="77777777" w:rsidR="00267A31" w:rsidRPr="001563AF" w:rsidRDefault="00267A31" w:rsidP="0068594C">
      <w:pPr>
        <w:spacing w:after="0" w:line="240" w:lineRule="auto"/>
      </w:pPr>
      <w:r w:rsidRPr="001563AF">
        <w:separator/>
      </w:r>
    </w:p>
    <w:p w14:paraId="3CD69332" w14:textId="77777777" w:rsidR="00267A31" w:rsidRPr="001563AF" w:rsidRDefault="00267A31"/>
  </w:endnote>
  <w:endnote w:type="continuationSeparator" w:id="0">
    <w:p w14:paraId="4F3A00CC" w14:textId="77777777" w:rsidR="00267A31" w:rsidRPr="001563AF" w:rsidRDefault="00267A31" w:rsidP="0068594C">
      <w:pPr>
        <w:spacing w:after="0" w:line="240" w:lineRule="auto"/>
      </w:pPr>
      <w:r w:rsidRPr="001563AF">
        <w:continuationSeparator/>
      </w:r>
    </w:p>
    <w:p w14:paraId="7F3D7995" w14:textId="77777777" w:rsidR="00267A31" w:rsidRPr="001563AF" w:rsidRDefault="00267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046454"/>
      <w:docPartObj>
        <w:docPartGallery w:val="Page Numbers (Bottom of Page)"/>
        <w:docPartUnique/>
      </w:docPartObj>
    </w:sdtPr>
    <w:sdtContent>
      <w:p w14:paraId="7BF30A3A" w14:textId="5E4E6ECD" w:rsidR="0068594C" w:rsidRPr="001563AF" w:rsidRDefault="0068594C">
        <w:pPr>
          <w:pStyle w:val="Voettekst"/>
        </w:pPr>
        <w:r w:rsidRPr="001563AF">
          <w:fldChar w:fldCharType="begin"/>
        </w:r>
        <w:r w:rsidRPr="001563AF">
          <w:instrText>PAGE   \* MERGEFORMAT</w:instrText>
        </w:r>
        <w:r w:rsidRPr="001563AF">
          <w:fldChar w:fldCharType="separate"/>
        </w:r>
        <w:r w:rsidRPr="001563AF">
          <w:t>2</w:t>
        </w:r>
        <w:r w:rsidRPr="001563AF">
          <w:fldChar w:fldCharType="end"/>
        </w:r>
      </w:p>
    </w:sdtContent>
  </w:sdt>
  <w:p w14:paraId="1F96ABE3" w14:textId="77777777" w:rsidR="0068594C" w:rsidRPr="001563AF" w:rsidRDefault="006859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B82EC" w14:textId="77777777" w:rsidR="00267A31" w:rsidRPr="001563AF" w:rsidRDefault="00267A31" w:rsidP="0068594C">
      <w:pPr>
        <w:spacing w:after="0" w:line="240" w:lineRule="auto"/>
      </w:pPr>
      <w:r w:rsidRPr="001563AF">
        <w:separator/>
      </w:r>
    </w:p>
    <w:p w14:paraId="654A4C68" w14:textId="77777777" w:rsidR="00267A31" w:rsidRPr="001563AF" w:rsidRDefault="00267A31"/>
  </w:footnote>
  <w:footnote w:type="continuationSeparator" w:id="0">
    <w:p w14:paraId="46611686" w14:textId="77777777" w:rsidR="00267A31" w:rsidRPr="001563AF" w:rsidRDefault="00267A31" w:rsidP="0068594C">
      <w:pPr>
        <w:spacing w:after="0" w:line="240" w:lineRule="auto"/>
      </w:pPr>
      <w:r w:rsidRPr="001563AF">
        <w:continuationSeparator/>
      </w:r>
    </w:p>
    <w:p w14:paraId="15A9E6FA" w14:textId="77777777" w:rsidR="00267A31" w:rsidRPr="001563AF" w:rsidRDefault="00267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7E90"/>
    <w:multiLevelType w:val="hybridMultilevel"/>
    <w:tmpl w:val="8DF67C6A"/>
    <w:lvl w:ilvl="0" w:tplc="3C9CA2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0E2E1C"/>
    <w:multiLevelType w:val="hybridMultilevel"/>
    <w:tmpl w:val="C6AC4740"/>
    <w:lvl w:ilvl="0" w:tplc="A372CC36">
      <w:start w:val="12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37AA8"/>
    <w:multiLevelType w:val="hybridMultilevel"/>
    <w:tmpl w:val="9A5C230E"/>
    <w:lvl w:ilvl="0" w:tplc="7FDA64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9A66BF"/>
    <w:multiLevelType w:val="hybridMultilevel"/>
    <w:tmpl w:val="48C87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71105C"/>
    <w:multiLevelType w:val="hybridMultilevel"/>
    <w:tmpl w:val="0CCEBC7C"/>
    <w:lvl w:ilvl="0" w:tplc="02749BC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FF5D1C"/>
    <w:multiLevelType w:val="hybridMultilevel"/>
    <w:tmpl w:val="ED5EB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B925E8"/>
    <w:multiLevelType w:val="hybridMultilevel"/>
    <w:tmpl w:val="9D0E8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9B3587"/>
    <w:multiLevelType w:val="hybridMultilevel"/>
    <w:tmpl w:val="EFD8D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1533517">
    <w:abstractNumId w:val="7"/>
  </w:num>
  <w:num w:numId="2" w16cid:durableId="1649750173">
    <w:abstractNumId w:val="2"/>
  </w:num>
  <w:num w:numId="3" w16cid:durableId="265116395">
    <w:abstractNumId w:val="3"/>
  </w:num>
  <w:num w:numId="4" w16cid:durableId="1477453020">
    <w:abstractNumId w:val="6"/>
  </w:num>
  <w:num w:numId="5" w16cid:durableId="820656448">
    <w:abstractNumId w:val="4"/>
  </w:num>
  <w:num w:numId="6" w16cid:durableId="1129469435">
    <w:abstractNumId w:val="1"/>
  </w:num>
  <w:num w:numId="7" w16cid:durableId="472874939">
    <w:abstractNumId w:val="5"/>
  </w:num>
  <w:num w:numId="8" w16cid:durableId="175939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36"/>
    <w:rsid w:val="00002066"/>
    <w:rsid w:val="0000442F"/>
    <w:rsid w:val="00005A17"/>
    <w:rsid w:val="00005C1F"/>
    <w:rsid w:val="00012F80"/>
    <w:rsid w:val="000139DB"/>
    <w:rsid w:val="00013DE0"/>
    <w:rsid w:val="00014855"/>
    <w:rsid w:val="0001506B"/>
    <w:rsid w:val="00017A4C"/>
    <w:rsid w:val="000259C6"/>
    <w:rsid w:val="000276F4"/>
    <w:rsid w:val="00030228"/>
    <w:rsid w:val="00030B6D"/>
    <w:rsid w:val="000328E8"/>
    <w:rsid w:val="000333F5"/>
    <w:rsid w:val="000362F1"/>
    <w:rsid w:val="00036B98"/>
    <w:rsid w:val="00036C0A"/>
    <w:rsid w:val="0003779D"/>
    <w:rsid w:val="00037C37"/>
    <w:rsid w:val="00041928"/>
    <w:rsid w:val="00042326"/>
    <w:rsid w:val="000439B5"/>
    <w:rsid w:val="00044F1E"/>
    <w:rsid w:val="00045E8C"/>
    <w:rsid w:val="00046970"/>
    <w:rsid w:val="00054550"/>
    <w:rsid w:val="00055387"/>
    <w:rsid w:val="0006152C"/>
    <w:rsid w:val="0006255D"/>
    <w:rsid w:val="0006313E"/>
    <w:rsid w:val="000636E4"/>
    <w:rsid w:val="00064020"/>
    <w:rsid w:val="00064C9C"/>
    <w:rsid w:val="000664EE"/>
    <w:rsid w:val="00071EFE"/>
    <w:rsid w:val="00072380"/>
    <w:rsid w:val="00074EA9"/>
    <w:rsid w:val="00075299"/>
    <w:rsid w:val="00077112"/>
    <w:rsid w:val="00077D4E"/>
    <w:rsid w:val="0008547E"/>
    <w:rsid w:val="00087CAA"/>
    <w:rsid w:val="000916E5"/>
    <w:rsid w:val="000A0304"/>
    <w:rsid w:val="000A2EB1"/>
    <w:rsid w:val="000A3B1A"/>
    <w:rsid w:val="000A3FB3"/>
    <w:rsid w:val="000A6EAC"/>
    <w:rsid w:val="000B2287"/>
    <w:rsid w:val="000B2D73"/>
    <w:rsid w:val="000B3930"/>
    <w:rsid w:val="000B4073"/>
    <w:rsid w:val="000B74F7"/>
    <w:rsid w:val="000C0EDB"/>
    <w:rsid w:val="000C1C5E"/>
    <w:rsid w:val="000C2FB4"/>
    <w:rsid w:val="000C3A28"/>
    <w:rsid w:val="000D29F2"/>
    <w:rsid w:val="000D410F"/>
    <w:rsid w:val="000D433A"/>
    <w:rsid w:val="000D5D50"/>
    <w:rsid w:val="000D7FAD"/>
    <w:rsid w:val="000E16FA"/>
    <w:rsid w:val="000E371D"/>
    <w:rsid w:val="000E379C"/>
    <w:rsid w:val="000E4EFA"/>
    <w:rsid w:val="000E6C90"/>
    <w:rsid w:val="000F2EE7"/>
    <w:rsid w:val="000F3062"/>
    <w:rsid w:val="000F42A4"/>
    <w:rsid w:val="000F5D5F"/>
    <w:rsid w:val="0010559A"/>
    <w:rsid w:val="001110AF"/>
    <w:rsid w:val="00112CFD"/>
    <w:rsid w:val="00113ADF"/>
    <w:rsid w:val="00113E0E"/>
    <w:rsid w:val="00114845"/>
    <w:rsid w:val="00116391"/>
    <w:rsid w:val="00116702"/>
    <w:rsid w:val="00123A0B"/>
    <w:rsid w:val="001247DA"/>
    <w:rsid w:val="00124E74"/>
    <w:rsid w:val="00125A52"/>
    <w:rsid w:val="00127477"/>
    <w:rsid w:val="00132E84"/>
    <w:rsid w:val="00135969"/>
    <w:rsid w:val="00135A53"/>
    <w:rsid w:val="00135BED"/>
    <w:rsid w:val="00136F74"/>
    <w:rsid w:val="0013719E"/>
    <w:rsid w:val="00146B66"/>
    <w:rsid w:val="00151529"/>
    <w:rsid w:val="0015252C"/>
    <w:rsid w:val="001563AF"/>
    <w:rsid w:val="00157C4C"/>
    <w:rsid w:val="00157E32"/>
    <w:rsid w:val="00160623"/>
    <w:rsid w:val="001618E9"/>
    <w:rsid w:val="00162433"/>
    <w:rsid w:val="00166075"/>
    <w:rsid w:val="001661A3"/>
    <w:rsid w:val="00166FD9"/>
    <w:rsid w:val="001716F0"/>
    <w:rsid w:val="00173EDB"/>
    <w:rsid w:val="001763C1"/>
    <w:rsid w:val="00182990"/>
    <w:rsid w:val="00185A1B"/>
    <w:rsid w:val="001870D0"/>
    <w:rsid w:val="00187C02"/>
    <w:rsid w:val="0019027F"/>
    <w:rsid w:val="00190FCB"/>
    <w:rsid w:val="00191928"/>
    <w:rsid w:val="00194329"/>
    <w:rsid w:val="001943A0"/>
    <w:rsid w:val="00194CF5"/>
    <w:rsid w:val="001972C5"/>
    <w:rsid w:val="001A00F2"/>
    <w:rsid w:val="001A0D3D"/>
    <w:rsid w:val="001A3407"/>
    <w:rsid w:val="001A374D"/>
    <w:rsid w:val="001A4A6A"/>
    <w:rsid w:val="001A6D93"/>
    <w:rsid w:val="001B1E31"/>
    <w:rsid w:val="001B1FD1"/>
    <w:rsid w:val="001B3C76"/>
    <w:rsid w:val="001B4FE9"/>
    <w:rsid w:val="001C0CD6"/>
    <w:rsid w:val="001C156D"/>
    <w:rsid w:val="001C2F82"/>
    <w:rsid w:val="001C67CE"/>
    <w:rsid w:val="001C74E1"/>
    <w:rsid w:val="001D1EEE"/>
    <w:rsid w:val="001D4C64"/>
    <w:rsid w:val="001D6140"/>
    <w:rsid w:val="001D6B38"/>
    <w:rsid w:val="001D7753"/>
    <w:rsid w:val="001E1CD0"/>
    <w:rsid w:val="001E2138"/>
    <w:rsid w:val="001E549F"/>
    <w:rsid w:val="001E657B"/>
    <w:rsid w:val="001F4596"/>
    <w:rsid w:val="00200496"/>
    <w:rsid w:val="002010CB"/>
    <w:rsid w:val="00202558"/>
    <w:rsid w:val="00203CAB"/>
    <w:rsid w:val="00205E80"/>
    <w:rsid w:val="00206C0A"/>
    <w:rsid w:val="00211805"/>
    <w:rsid w:val="00212D1B"/>
    <w:rsid w:val="002130C5"/>
    <w:rsid w:val="00215FAB"/>
    <w:rsid w:val="00216E1C"/>
    <w:rsid w:val="0022300F"/>
    <w:rsid w:val="0022394F"/>
    <w:rsid w:val="00224117"/>
    <w:rsid w:val="00224190"/>
    <w:rsid w:val="00224205"/>
    <w:rsid w:val="002326C5"/>
    <w:rsid w:val="00234F89"/>
    <w:rsid w:val="00237E61"/>
    <w:rsid w:val="002401CC"/>
    <w:rsid w:val="00240290"/>
    <w:rsid w:val="00242ADA"/>
    <w:rsid w:val="00243F5E"/>
    <w:rsid w:val="00245316"/>
    <w:rsid w:val="00245FE3"/>
    <w:rsid w:val="0024608B"/>
    <w:rsid w:val="00246F16"/>
    <w:rsid w:val="002470A0"/>
    <w:rsid w:val="002529A7"/>
    <w:rsid w:val="00253289"/>
    <w:rsid w:val="00254C8F"/>
    <w:rsid w:val="0025512B"/>
    <w:rsid w:val="00256A5A"/>
    <w:rsid w:val="002574AF"/>
    <w:rsid w:val="0026441E"/>
    <w:rsid w:val="00266033"/>
    <w:rsid w:val="00267A31"/>
    <w:rsid w:val="00271622"/>
    <w:rsid w:val="0027184B"/>
    <w:rsid w:val="00271C34"/>
    <w:rsid w:val="00272A95"/>
    <w:rsid w:val="002743C8"/>
    <w:rsid w:val="0027656C"/>
    <w:rsid w:val="00280806"/>
    <w:rsid w:val="00281DE7"/>
    <w:rsid w:val="00282A08"/>
    <w:rsid w:val="002848C8"/>
    <w:rsid w:val="00285782"/>
    <w:rsid w:val="002875CA"/>
    <w:rsid w:val="002905C8"/>
    <w:rsid w:val="00297E01"/>
    <w:rsid w:val="002A067D"/>
    <w:rsid w:val="002A14B4"/>
    <w:rsid w:val="002A5BE7"/>
    <w:rsid w:val="002B03F3"/>
    <w:rsid w:val="002B18B0"/>
    <w:rsid w:val="002B2C51"/>
    <w:rsid w:val="002B32A7"/>
    <w:rsid w:val="002B4BCD"/>
    <w:rsid w:val="002B51B6"/>
    <w:rsid w:val="002C0ED4"/>
    <w:rsid w:val="002C20FD"/>
    <w:rsid w:val="002C3225"/>
    <w:rsid w:val="002C4221"/>
    <w:rsid w:val="002C7F4B"/>
    <w:rsid w:val="002D2DAF"/>
    <w:rsid w:val="002D3400"/>
    <w:rsid w:val="002D4707"/>
    <w:rsid w:val="002E1110"/>
    <w:rsid w:val="002E1A44"/>
    <w:rsid w:val="002E4D69"/>
    <w:rsid w:val="002E58BF"/>
    <w:rsid w:val="002E6958"/>
    <w:rsid w:val="002F1017"/>
    <w:rsid w:val="002F149A"/>
    <w:rsid w:val="002F39D5"/>
    <w:rsid w:val="002F43AE"/>
    <w:rsid w:val="002F4C49"/>
    <w:rsid w:val="003030AD"/>
    <w:rsid w:val="00311C66"/>
    <w:rsid w:val="00312F31"/>
    <w:rsid w:val="00325906"/>
    <w:rsid w:val="003271B4"/>
    <w:rsid w:val="003300A9"/>
    <w:rsid w:val="00330DF9"/>
    <w:rsid w:val="003332DB"/>
    <w:rsid w:val="003341ED"/>
    <w:rsid w:val="0033486E"/>
    <w:rsid w:val="0033680B"/>
    <w:rsid w:val="00344CC8"/>
    <w:rsid w:val="00345172"/>
    <w:rsid w:val="003503BF"/>
    <w:rsid w:val="00350ECD"/>
    <w:rsid w:val="00352267"/>
    <w:rsid w:val="00352579"/>
    <w:rsid w:val="00353BBB"/>
    <w:rsid w:val="00354965"/>
    <w:rsid w:val="00360432"/>
    <w:rsid w:val="0036361B"/>
    <w:rsid w:val="0037001E"/>
    <w:rsid w:val="003727D1"/>
    <w:rsid w:val="00373679"/>
    <w:rsid w:val="003748E2"/>
    <w:rsid w:val="00374AA0"/>
    <w:rsid w:val="00376034"/>
    <w:rsid w:val="003773C4"/>
    <w:rsid w:val="003773D9"/>
    <w:rsid w:val="00380321"/>
    <w:rsid w:val="00380543"/>
    <w:rsid w:val="00380E7E"/>
    <w:rsid w:val="00383515"/>
    <w:rsid w:val="0038402B"/>
    <w:rsid w:val="00384788"/>
    <w:rsid w:val="0038625B"/>
    <w:rsid w:val="00386EEC"/>
    <w:rsid w:val="00387455"/>
    <w:rsid w:val="00390AB9"/>
    <w:rsid w:val="003917F0"/>
    <w:rsid w:val="00392E69"/>
    <w:rsid w:val="0039447C"/>
    <w:rsid w:val="00395EB9"/>
    <w:rsid w:val="003966EB"/>
    <w:rsid w:val="003974D3"/>
    <w:rsid w:val="003A06FE"/>
    <w:rsid w:val="003A38AA"/>
    <w:rsid w:val="003A47D7"/>
    <w:rsid w:val="003A4ECE"/>
    <w:rsid w:val="003A630B"/>
    <w:rsid w:val="003A7838"/>
    <w:rsid w:val="003B03CA"/>
    <w:rsid w:val="003B1121"/>
    <w:rsid w:val="003B38D0"/>
    <w:rsid w:val="003B3D39"/>
    <w:rsid w:val="003B4106"/>
    <w:rsid w:val="003B4837"/>
    <w:rsid w:val="003B58AC"/>
    <w:rsid w:val="003B67B7"/>
    <w:rsid w:val="003B7B3A"/>
    <w:rsid w:val="003C0300"/>
    <w:rsid w:val="003C070D"/>
    <w:rsid w:val="003C22B6"/>
    <w:rsid w:val="003C4092"/>
    <w:rsid w:val="003C64EC"/>
    <w:rsid w:val="003C6D41"/>
    <w:rsid w:val="003C7EE5"/>
    <w:rsid w:val="003D4AF1"/>
    <w:rsid w:val="003E0D8E"/>
    <w:rsid w:val="003E3B34"/>
    <w:rsid w:val="003E412E"/>
    <w:rsid w:val="003E5B6C"/>
    <w:rsid w:val="003E649F"/>
    <w:rsid w:val="0040256A"/>
    <w:rsid w:val="00404F6F"/>
    <w:rsid w:val="004100F5"/>
    <w:rsid w:val="0041179A"/>
    <w:rsid w:val="00414417"/>
    <w:rsid w:val="00415405"/>
    <w:rsid w:val="00416AD3"/>
    <w:rsid w:val="0042384C"/>
    <w:rsid w:val="00427729"/>
    <w:rsid w:val="00431E98"/>
    <w:rsid w:val="004323A8"/>
    <w:rsid w:val="0043432A"/>
    <w:rsid w:val="00436298"/>
    <w:rsid w:val="004362B2"/>
    <w:rsid w:val="004367D7"/>
    <w:rsid w:val="00437302"/>
    <w:rsid w:val="0043763F"/>
    <w:rsid w:val="00440146"/>
    <w:rsid w:val="00440278"/>
    <w:rsid w:val="0044030C"/>
    <w:rsid w:val="00445138"/>
    <w:rsid w:val="00453B55"/>
    <w:rsid w:val="004568A3"/>
    <w:rsid w:val="004576EE"/>
    <w:rsid w:val="00457EBF"/>
    <w:rsid w:val="00462855"/>
    <w:rsid w:val="00465067"/>
    <w:rsid w:val="00472A52"/>
    <w:rsid w:val="004755A5"/>
    <w:rsid w:val="00480606"/>
    <w:rsid w:val="00487F11"/>
    <w:rsid w:val="00491E4A"/>
    <w:rsid w:val="00492B34"/>
    <w:rsid w:val="00493323"/>
    <w:rsid w:val="00497ADD"/>
    <w:rsid w:val="004A3559"/>
    <w:rsid w:val="004A53D8"/>
    <w:rsid w:val="004A6C7F"/>
    <w:rsid w:val="004B09DC"/>
    <w:rsid w:val="004B5601"/>
    <w:rsid w:val="004B5903"/>
    <w:rsid w:val="004B60D9"/>
    <w:rsid w:val="004C2C9B"/>
    <w:rsid w:val="004C2F12"/>
    <w:rsid w:val="004C3482"/>
    <w:rsid w:val="004C4A26"/>
    <w:rsid w:val="004C5019"/>
    <w:rsid w:val="004C7643"/>
    <w:rsid w:val="004C7CFB"/>
    <w:rsid w:val="004C7FAE"/>
    <w:rsid w:val="004D016D"/>
    <w:rsid w:val="004D0857"/>
    <w:rsid w:val="004D0CE7"/>
    <w:rsid w:val="004D1701"/>
    <w:rsid w:val="004D2C3F"/>
    <w:rsid w:val="004D3FD6"/>
    <w:rsid w:val="004D4AC7"/>
    <w:rsid w:val="004D6344"/>
    <w:rsid w:val="004E00D0"/>
    <w:rsid w:val="004E1E76"/>
    <w:rsid w:val="004E4A77"/>
    <w:rsid w:val="004E5108"/>
    <w:rsid w:val="004F2CB9"/>
    <w:rsid w:val="004F4F16"/>
    <w:rsid w:val="00500728"/>
    <w:rsid w:val="00501A92"/>
    <w:rsid w:val="00503038"/>
    <w:rsid w:val="005039EB"/>
    <w:rsid w:val="0050564C"/>
    <w:rsid w:val="005103E9"/>
    <w:rsid w:val="00511CA6"/>
    <w:rsid w:val="005143CC"/>
    <w:rsid w:val="005160E3"/>
    <w:rsid w:val="00517EDA"/>
    <w:rsid w:val="005223E8"/>
    <w:rsid w:val="005240EC"/>
    <w:rsid w:val="00530081"/>
    <w:rsid w:val="00533593"/>
    <w:rsid w:val="005355AC"/>
    <w:rsid w:val="00541C15"/>
    <w:rsid w:val="005443BD"/>
    <w:rsid w:val="00551F45"/>
    <w:rsid w:val="00553391"/>
    <w:rsid w:val="00553839"/>
    <w:rsid w:val="00554DEE"/>
    <w:rsid w:val="00555CF2"/>
    <w:rsid w:val="0056146D"/>
    <w:rsid w:val="00564594"/>
    <w:rsid w:val="00565869"/>
    <w:rsid w:val="005670F5"/>
    <w:rsid w:val="00573AD9"/>
    <w:rsid w:val="0057422B"/>
    <w:rsid w:val="005809CB"/>
    <w:rsid w:val="0058113B"/>
    <w:rsid w:val="00581271"/>
    <w:rsid w:val="00581D7B"/>
    <w:rsid w:val="00582288"/>
    <w:rsid w:val="00582CB0"/>
    <w:rsid w:val="00585D7C"/>
    <w:rsid w:val="00585E57"/>
    <w:rsid w:val="00591B54"/>
    <w:rsid w:val="00592819"/>
    <w:rsid w:val="00592E0E"/>
    <w:rsid w:val="005936EB"/>
    <w:rsid w:val="00594C8C"/>
    <w:rsid w:val="005A249E"/>
    <w:rsid w:val="005A33EA"/>
    <w:rsid w:val="005A5051"/>
    <w:rsid w:val="005A5FAB"/>
    <w:rsid w:val="005A6125"/>
    <w:rsid w:val="005B00DD"/>
    <w:rsid w:val="005B113C"/>
    <w:rsid w:val="005B2F25"/>
    <w:rsid w:val="005B4262"/>
    <w:rsid w:val="005C3822"/>
    <w:rsid w:val="005C3A06"/>
    <w:rsid w:val="005C43F4"/>
    <w:rsid w:val="005C4E4C"/>
    <w:rsid w:val="005C5AD1"/>
    <w:rsid w:val="005C5AFA"/>
    <w:rsid w:val="005D236F"/>
    <w:rsid w:val="005D2A5E"/>
    <w:rsid w:val="005D31A3"/>
    <w:rsid w:val="005D3760"/>
    <w:rsid w:val="005D4145"/>
    <w:rsid w:val="005E0539"/>
    <w:rsid w:val="005E1FBB"/>
    <w:rsid w:val="005E27D0"/>
    <w:rsid w:val="005E5C38"/>
    <w:rsid w:val="005F285D"/>
    <w:rsid w:val="005F338C"/>
    <w:rsid w:val="005F3395"/>
    <w:rsid w:val="005F45BA"/>
    <w:rsid w:val="005F4646"/>
    <w:rsid w:val="005F5DB1"/>
    <w:rsid w:val="005F6809"/>
    <w:rsid w:val="00600A46"/>
    <w:rsid w:val="00600B62"/>
    <w:rsid w:val="00600D65"/>
    <w:rsid w:val="006014AB"/>
    <w:rsid w:val="00601AA9"/>
    <w:rsid w:val="00603CCF"/>
    <w:rsid w:val="0061095A"/>
    <w:rsid w:val="00611823"/>
    <w:rsid w:val="00615EC3"/>
    <w:rsid w:val="00621BF8"/>
    <w:rsid w:val="00624ABB"/>
    <w:rsid w:val="0062608B"/>
    <w:rsid w:val="0063627A"/>
    <w:rsid w:val="00637463"/>
    <w:rsid w:val="00640205"/>
    <w:rsid w:val="00643013"/>
    <w:rsid w:val="00643893"/>
    <w:rsid w:val="00643B78"/>
    <w:rsid w:val="0064522B"/>
    <w:rsid w:val="00650033"/>
    <w:rsid w:val="00650427"/>
    <w:rsid w:val="006504DD"/>
    <w:rsid w:val="00653DC7"/>
    <w:rsid w:val="00654332"/>
    <w:rsid w:val="006548C6"/>
    <w:rsid w:val="00655E33"/>
    <w:rsid w:val="00660E67"/>
    <w:rsid w:val="006612D4"/>
    <w:rsid w:val="006613A4"/>
    <w:rsid w:val="006628B0"/>
    <w:rsid w:val="0066347D"/>
    <w:rsid w:val="00664492"/>
    <w:rsid w:val="0067534C"/>
    <w:rsid w:val="0068029D"/>
    <w:rsid w:val="00680957"/>
    <w:rsid w:val="00680CC7"/>
    <w:rsid w:val="00681402"/>
    <w:rsid w:val="006842F2"/>
    <w:rsid w:val="0068594C"/>
    <w:rsid w:val="00694A0A"/>
    <w:rsid w:val="0069554D"/>
    <w:rsid w:val="00697D54"/>
    <w:rsid w:val="006A0740"/>
    <w:rsid w:val="006A2C3D"/>
    <w:rsid w:val="006A4163"/>
    <w:rsid w:val="006A5DAA"/>
    <w:rsid w:val="006A71BB"/>
    <w:rsid w:val="006A7814"/>
    <w:rsid w:val="006A7BDF"/>
    <w:rsid w:val="006B1734"/>
    <w:rsid w:val="006B3394"/>
    <w:rsid w:val="006B34A0"/>
    <w:rsid w:val="006B44E0"/>
    <w:rsid w:val="006B4AA6"/>
    <w:rsid w:val="006C0E44"/>
    <w:rsid w:val="006C27D2"/>
    <w:rsid w:val="006C29E8"/>
    <w:rsid w:val="006C2D2B"/>
    <w:rsid w:val="006C38BA"/>
    <w:rsid w:val="006C5F18"/>
    <w:rsid w:val="006D18BA"/>
    <w:rsid w:val="006D2D9C"/>
    <w:rsid w:val="006D3AB6"/>
    <w:rsid w:val="006D3BD8"/>
    <w:rsid w:val="006D4F39"/>
    <w:rsid w:val="006D5BD9"/>
    <w:rsid w:val="006D6DC3"/>
    <w:rsid w:val="006D6FFA"/>
    <w:rsid w:val="006D73DC"/>
    <w:rsid w:val="006E27A0"/>
    <w:rsid w:val="006E3115"/>
    <w:rsid w:val="006E5508"/>
    <w:rsid w:val="006E5EDA"/>
    <w:rsid w:val="006E650B"/>
    <w:rsid w:val="006E7BE7"/>
    <w:rsid w:val="006F0311"/>
    <w:rsid w:val="006F15A3"/>
    <w:rsid w:val="006F5F9D"/>
    <w:rsid w:val="006F73E0"/>
    <w:rsid w:val="0070300F"/>
    <w:rsid w:val="007035F3"/>
    <w:rsid w:val="007100B3"/>
    <w:rsid w:val="00710266"/>
    <w:rsid w:val="00710FAE"/>
    <w:rsid w:val="00710FF6"/>
    <w:rsid w:val="0071164E"/>
    <w:rsid w:val="007126E4"/>
    <w:rsid w:val="007147DA"/>
    <w:rsid w:val="00715222"/>
    <w:rsid w:val="00721120"/>
    <w:rsid w:val="0072199E"/>
    <w:rsid w:val="00724A6F"/>
    <w:rsid w:val="00730B85"/>
    <w:rsid w:val="00730FC6"/>
    <w:rsid w:val="007310AA"/>
    <w:rsid w:val="00731265"/>
    <w:rsid w:val="00737482"/>
    <w:rsid w:val="0074017A"/>
    <w:rsid w:val="00742D24"/>
    <w:rsid w:val="00743F90"/>
    <w:rsid w:val="007441D0"/>
    <w:rsid w:val="00744854"/>
    <w:rsid w:val="00747212"/>
    <w:rsid w:val="007476C0"/>
    <w:rsid w:val="00750CE2"/>
    <w:rsid w:val="00751949"/>
    <w:rsid w:val="00754AE3"/>
    <w:rsid w:val="00757BA1"/>
    <w:rsid w:val="00763F58"/>
    <w:rsid w:val="00766ACB"/>
    <w:rsid w:val="00771B52"/>
    <w:rsid w:val="00771FC1"/>
    <w:rsid w:val="00773E0C"/>
    <w:rsid w:val="00774852"/>
    <w:rsid w:val="00776F3B"/>
    <w:rsid w:val="00780F05"/>
    <w:rsid w:val="007832D4"/>
    <w:rsid w:val="00783971"/>
    <w:rsid w:val="00785794"/>
    <w:rsid w:val="00790B0F"/>
    <w:rsid w:val="00791309"/>
    <w:rsid w:val="00796AF5"/>
    <w:rsid w:val="007A3E8C"/>
    <w:rsid w:val="007A7999"/>
    <w:rsid w:val="007B0D57"/>
    <w:rsid w:val="007B1ACB"/>
    <w:rsid w:val="007B2F94"/>
    <w:rsid w:val="007B3E0D"/>
    <w:rsid w:val="007C1B32"/>
    <w:rsid w:val="007C5FA7"/>
    <w:rsid w:val="007C7AD3"/>
    <w:rsid w:val="007D01BC"/>
    <w:rsid w:val="007D04E7"/>
    <w:rsid w:val="007D3BAA"/>
    <w:rsid w:val="007E005F"/>
    <w:rsid w:val="007E07EF"/>
    <w:rsid w:val="007E1C25"/>
    <w:rsid w:val="007E2AEA"/>
    <w:rsid w:val="007E3E9A"/>
    <w:rsid w:val="007E45D7"/>
    <w:rsid w:val="007E70E1"/>
    <w:rsid w:val="007F0624"/>
    <w:rsid w:val="007F1481"/>
    <w:rsid w:val="007F371F"/>
    <w:rsid w:val="007F742E"/>
    <w:rsid w:val="00802D72"/>
    <w:rsid w:val="0080384B"/>
    <w:rsid w:val="00804BBD"/>
    <w:rsid w:val="00805FB2"/>
    <w:rsid w:val="00806E26"/>
    <w:rsid w:val="00812774"/>
    <w:rsid w:val="00815F94"/>
    <w:rsid w:val="0081621F"/>
    <w:rsid w:val="00817F35"/>
    <w:rsid w:val="008208B0"/>
    <w:rsid w:val="00823A3F"/>
    <w:rsid w:val="00831E80"/>
    <w:rsid w:val="00831FE5"/>
    <w:rsid w:val="00836730"/>
    <w:rsid w:val="00845952"/>
    <w:rsid w:val="00846025"/>
    <w:rsid w:val="0084741F"/>
    <w:rsid w:val="00854D0D"/>
    <w:rsid w:val="00861D9B"/>
    <w:rsid w:val="008630D5"/>
    <w:rsid w:val="008636F1"/>
    <w:rsid w:val="00873E2D"/>
    <w:rsid w:val="0087522E"/>
    <w:rsid w:val="00876E51"/>
    <w:rsid w:val="00881CA3"/>
    <w:rsid w:val="00884235"/>
    <w:rsid w:val="00890BDE"/>
    <w:rsid w:val="00891925"/>
    <w:rsid w:val="00891B77"/>
    <w:rsid w:val="00892127"/>
    <w:rsid w:val="008945E2"/>
    <w:rsid w:val="008A2CB1"/>
    <w:rsid w:val="008B0622"/>
    <w:rsid w:val="008B37C4"/>
    <w:rsid w:val="008B4530"/>
    <w:rsid w:val="008B4DB3"/>
    <w:rsid w:val="008B69A7"/>
    <w:rsid w:val="008C3F9B"/>
    <w:rsid w:val="008C6679"/>
    <w:rsid w:val="008D00B9"/>
    <w:rsid w:val="008D3BE0"/>
    <w:rsid w:val="008D424F"/>
    <w:rsid w:val="008D4844"/>
    <w:rsid w:val="008D5D37"/>
    <w:rsid w:val="008E0813"/>
    <w:rsid w:val="008E1C2A"/>
    <w:rsid w:val="008E1E57"/>
    <w:rsid w:val="008E64CB"/>
    <w:rsid w:val="008E68D1"/>
    <w:rsid w:val="008F2DAE"/>
    <w:rsid w:val="008F3400"/>
    <w:rsid w:val="008F5B8E"/>
    <w:rsid w:val="008F6096"/>
    <w:rsid w:val="00900CBE"/>
    <w:rsid w:val="009039F5"/>
    <w:rsid w:val="00903A9E"/>
    <w:rsid w:val="00905EB0"/>
    <w:rsid w:val="00910067"/>
    <w:rsid w:val="00910D39"/>
    <w:rsid w:val="0091278F"/>
    <w:rsid w:val="009210E7"/>
    <w:rsid w:val="00921617"/>
    <w:rsid w:val="0092296A"/>
    <w:rsid w:val="009275F1"/>
    <w:rsid w:val="009311BF"/>
    <w:rsid w:val="00935A3A"/>
    <w:rsid w:val="00935E5B"/>
    <w:rsid w:val="00944DF5"/>
    <w:rsid w:val="00945376"/>
    <w:rsid w:val="00945547"/>
    <w:rsid w:val="00945F18"/>
    <w:rsid w:val="00946ACA"/>
    <w:rsid w:val="009471B1"/>
    <w:rsid w:val="0095096F"/>
    <w:rsid w:val="00952975"/>
    <w:rsid w:val="00954F99"/>
    <w:rsid w:val="00956E54"/>
    <w:rsid w:val="00957CD8"/>
    <w:rsid w:val="00962177"/>
    <w:rsid w:val="00962A04"/>
    <w:rsid w:val="009668BA"/>
    <w:rsid w:val="009674B9"/>
    <w:rsid w:val="00967981"/>
    <w:rsid w:val="00974FDC"/>
    <w:rsid w:val="00980730"/>
    <w:rsid w:val="0098191E"/>
    <w:rsid w:val="0098287B"/>
    <w:rsid w:val="00982DD2"/>
    <w:rsid w:val="009842C5"/>
    <w:rsid w:val="00991F20"/>
    <w:rsid w:val="00997C84"/>
    <w:rsid w:val="009A1CBF"/>
    <w:rsid w:val="009A1D2B"/>
    <w:rsid w:val="009A2D64"/>
    <w:rsid w:val="009A7866"/>
    <w:rsid w:val="009B0BE7"/>
    <w:rsid w:val="009B20A0"/>
    <w:rsid w:val="009B3EEE"/>
    <w:rsid w:val="009B4877"/>
    <w:rsid w:val="009C296C"/>
    <w:rsid w:val="009C35C3"/>
    <w:rsid w:val="009C6822"/>
    <w:rsid w:val="009C7F19"/>
    <w:rsid w:val="009D0B95"/>
    <w:rsid w:val="009D0F6B"/>
    <w:rsid w:val="009D2CF8"/>
    <w:rsid w:val="009D4C45"/>
    <w:rsid w:val="009D787B"/>
    <w:rsid w:val="009E0CD7"/>
    <w:rsid w:val="009E2710"/>
    <w:rsid w:val="009E3C3B"/>
    <w:rsid w:val="009E6F28"/>
    <w:rsid w:val="009F6216"/>
    <w:rsid w:val="009F62A9"/>
    <w:rsid w:val="00A01A49"/>
    <w:rsid w:val="00A03B36"/>
    <w:rsid w:val="00A12661"/>
    <w:rsid w:val="00A14D92"/>
    <w:rsid w:val="00A1781C"/>
    <w:rsid w:val="00A23189"/>
    <w:rsid w:val="00A24239"/>
    <w:rsid w:val="00A27C0A"/>
    <w:rsid w:val="00A27DC3"/>
    <w:rsid w:val="00A3027C"/>
    <w:rsid w:val="00A30317"/>
    <w:rsid w:val="00A307E8"/>
    <w:rsid w:val="00A30E69"/>
    <w:rsid w:val="00A31F95"/>
    <w:rsid w:val="00A32DE6"/>
    <w:rsid w:val="00A360EC"/>
    <w:rsid w:val="00A42D3D"/>
    <w:rsid w:val="00A448B6"/>
    <w:rsid w:val="00A46F71"/>
    <w:rsid w:val="00A47A04"/>
    <w:rsid w:val="00A523C9"/>
    <w:rsid w:val="00A52799"/>
    <w:rsid w:val="00A52D50"/>
    <w:rsid w:val="00A531CF"/>
    <w:rsid w:val="00A5579C"/>
    <w:rsid w:val="00A56896"/>
    <w:rsid w:val="00A56AC5"/>
    <w:rsid w:val="00A606E5"/>
    <w:rsid w:val="00A614FC"/>
    <w:rsid w:val="00A627AF"/>
    <w:rsid w:val="00A654F7"/>
    <w:rsid w:val="00A65EFC"/>
    <w:rsid w:val="00A66A19"/>
    <w:rsid w:val="00A6713B"/>
    <w:rsid w:val="00A7038D"/>
    <w:rsid w:val="00A77CDE"/>
    <w:rsid w:val="00A90816"/>
    <w:rsid w:val="00A92E92"/>
    <w:rsid w:val="00A94A36"/>
    <w:rsid w:val="00A950F8"/>
    <w:rsid w:val="00A96822"/>
    <w:rsid w:val="00AA0E16"/>
    <w:rsid w:val="00AA1F5A"/>
    <w:rsid w:val="00AA270D"/>
    <w:rsid w:val="00AA433E"/>
    <w:rsid w:val="00AA4541"/>
    <w:rsid w:val="00AA4AD1"/>
    <w:rsid w:val="00AA6582"/>
    <w:rsid w:val="00AA6708"/>
    <w:rsid w:val="00AB0E4A"/>
    <w:rsid w:val="00AC0147"/>
    <w:rsid w:val="00AC29E5"/>
    <w:rsid w:val="00AC3E46"/>
    <w:rsid w:val="00AC4539"/>
    <w:rsid w:val="00AC5943"/>
    <w:rsid w:val="00AC6284"/>
    <w:rsid w:val="00AC6AAA"/>
    <w:rsid w:val="00AC742F"/>
    <w:rsid w:val="00AD1EDA"/>
    <w:rsid w:val="00AD252C"/>
    <w:rsid w:val="00AD2CE9"/>
    <w:rsid w:val="00AD35D3"/>
    <w:rsid w:val="00AE1F93"/>
    <w:rsid w:val="00AE30B7"/>
    <w:rsid w:val="00AE4519"/>
    <w:rsid w:val="00AE5CC8"/>
    <w:rsid w:val="00AE6611"/>
    <w:rsid w:val="00AF3FE6"/>
    <w:rsid w:val="00AF4362"/>
    <w:rsid w:val="00AF57F8"/>
    <w:rsid w:val="00AF5C4C"/>
    <w:rsid w:val="00AF76C2"/>
    <w:rsid w:val="00B02ED0"/>
    <w:rsid w:val="00B0380C"/>
    <w:rsid w:val="00B042CE"/>
    <w:rsid w:val="00B05B22"/>
    <w:rsid w:val="00B10133"/>
    <w:rsid w:val="00B12FE7"/>
    <w:rsid w:val="00B13FDD"/>
    <w:rsid w:val="00B1614F"/>
    <w:rsid w:val="00B178FB"/>
    <w:rsid w:val="00B210AF"/>
    <w:rsid w:val="00B22016"/>
    <w:rsid w:val="00B25780"/>
    <w:rsid w:val="00B25EE6"/>
    <w:rsid w:val="00B27CD6"/>
    <w:rsid w:val="00B27ECE"/>
    <w:rsid w:val="00B300F4"/>
    <w:rsid w:val="00B30BFA"/>
    <w:rsid w:val="00B42353"/>
    <w:rsid w:val="00B42B68"/>
    <w:rsid w:val="00B44AC8"/>
    <w:rsid w:val="00B45DB5"/>
    <w:rsid w:val="00B45FA8"/>
    <w:rsid w:val="00B464DB"/>
    <w:rsid w:val="00B46F3F"/>
    <w:rsid w:val="00B4709B"/>
    <w:rsid w:val="00B5075D"/>
    <w:rsid w:val="00B5228E"/>
    <w:rsid w:val="00B54B54"/>
    <w:rsid w:val="00B54DA2"/>
    <w:rsid w:val="00B54EDC"/>
    <w:rsid w:val="00B55ABB"/>
    <w:rsid w:val="00B56278"/>
    <w:rsid w:val="00B564C4"/>
    <w:rsid w:val="00B57C24"/>
    <w:rsid w:val="00B60C53"/>
    <w:rsid w:val="00B6116C"/>
    <w:rsid w:val="00B62469"/>
    <w:rsid w:val="00B629C3"/>
    <w:rsid w:val="00B64542"/>
    <w:rsid w:val="00B67081"/>
    <w:rsid w:val="00B6769E"/>
    <w:rsid w:val="00B7012D"/>
    <w:rsid w:val="00B738F3"/>
    <w:rsid w:val="00B7502C"/>
    <w:rsid w:val="00B76433"/>
    <w:rsid w:val="00B7710F"/>
    <w:rsid w:val="00B7763E"/>
    <w:rsid w:val="00B81426"/>
    <w:rsid w:val="00B82DEE"/>
    <w:rsid w:val="00B87CF5"/>
    <w:rsid w:val="00B908D9"/>
    <w:rsid w:val="00B90BFB"/>
    <w:rsid w:val="00B963E1"/>
    <w:rsid w:val="00B967B2"/>
    <w:rsid w:val="00BA12CE"/>
    <w:rsid w:val="00BA2188"/>
    <w:rsid w:val="00BA4CEC"/>
    <w:rsid w:val="00BA6AA6"/>
    <w:rsid w:val="00BB14C0"/>
    <w:rsid w:val="00BC0CFD"/>
    <w:rsid w:val="00BC2895"/>
    <w:rsid w:val="00BC398B"/>
    <w:rsid w:val="00BC40AA"/>
    <w:rsid w:val="00BC62F4"/>
    <w:rsid w:val="00BC6384"/>
    <w:rsid w:val="00BC733E"/>
    <w:rsid w:val="00BD0C11"/>
    <w:rsid w:val="00BD3BF3"/>
    <w:rsid w:val="00BE2366"/>
    <w:rsid w:val="00BE54E0"/>
    <w:rsid w:val="00BE62DD"/>
    <w:rsid w:val="00BE6CD6"/>
    <w:rsid w:val="00BE7E87"/>
    <w:rsid w:val="00BF1FF3"/>
    <w:rsid w:val="00BF4906"/>
    <w:rsid w:val="00BF5540"/>
    <w:rsid w:val="00C03C0B"/>
    <w:rsid w:val="00C069C7"/>
    <w:rsid w:val="00C10C8F"/>
    <w:rsid w:val="00C114E6"/>
    <w:rsid w:val="00C1325D"/>
    <w:rsid w:val="00C13F8D"/>
    <w:rsid w:val="00C14560"/>
    <w:rsid w:val="00C21038"/>
    <w:rsid w:val="00C214AB"/>
    <w:rsid w:val="00C22632"/>
    <w:rsid w:val="00C25921"/>
    <w:rsid w:val="00C26B45"/>
    <w:rsid w:val="00C30547"/>
    <w:rsid w:val="00C305A9"/>
    <w:rsid w:val="00C31C26"/>
    <w:rsid w:val="00C31CCD"/>
    <w:rsid w:val="00C3227B"/>
    <w:rsid w:val="00C33549"/>
    <w:rsid w:val="00C35A87"/>
    <w:rsid w:val="00C371D0"/>
    <w:rsid w:val="00C405BC"/>
    <w:rsid w:val="00C417CD"/>
    <w:rsid w:val="00C4678D"/>
    <w:rsid w:val="00C479FD"/>
    <w:rsid w:val="00C52108"/>
    <w:rsid w:val="00C54BBE"/>
    <w:rsid w:val="00C60EEB"/>
    <w:rsid w:val="00C614B6"/>
    <w:rsid w:val="00C62652"/>
    <w:rsid w:val="00C648F9"/>
    <w:rsid w:val="00C64F17"/>
    <w:rsid w:val="00C67141"/>
    <w:rsid w:val="00C70443"/>
    <w:rsid w:val="00C73CDF"/>
    <w:rsid w:val="00C75877"/>
    <w:rsid w:val="00C807E6"/>
    <w:rsid w:val="00C82840"/>
    <w:rsid w:val="00C83D11"/>
    <w:rsid w:val="00C84C96"/>
    <w:rsid w:val="00C9014F"/>
    <w:rsid w:val="00C9277F"/>
    <w:rsid w:val="00C93685"/>
    <w:rsid w:val="00C9674D"/>
    <w:rsid w:val="00CA1138"/>
    <w:rsid w:val="00CA3206"/>
    <w:rsid w:val="00CA6773"/>
    <w:rsid w:val="00CA6B5E"/>
    <w:rsid w:val="00CB3468"/>
    <w:rsid w:val="00CB3D44"/>
    <w:rsid w:val="00CB4A91"/>
    <w:rsid w:val="00CC1C38"/>
    <w:rsid w:val="00CC238D"/>
    <w:rsid w:val="00CC3C9E"/>
    <w:rsid w:val="00CC3CE6"/>
    <w:rsid w:val="00CC3DA8"/>
    <w:rsid w:val="00CD45ED"/>
    <w:rsid w:val="00CD5257"/>
    <w:rsid w:val="00CE32B8"/>
    <w:rsid w:val="00CE4E69"/>
    <w:rsid w:val="00CE76C0"/>
    <w:rsid w:val="00CF1FCE"/>
    <w:rsid w:val="00CF7CEB"/>
    <w:rsid w:val="00D007B8"/>
    <w:rsid w:val="00D00E62"/>
    <w:rsid w:val="00D0284B"/>
    <w:rsid w:val="00D0323F"/>
    <w:rsid w:val="00D04CA0"/>
    <w:rsid w:val="00D06651"/>
    <w:rsid w:val="00D07CAF"/>
    <w:rsid w:val="00D127CF"/>
    <w:rsid w:val="00D17336"/>
    <w:rsid w:val="00D20B34"/>
    <w:rsid w:val="00D21D80"/>
    <w:rsid w:val="00D22220"/>
    <w:rsid w:val="00D23903"/>
    <w:rsid w:val="00D2505B"/>
    <w:rsid w:val="00D25276"/>
    <w:rsid w:val="00D2550B"/>
    <w:rsid w:val="00D262C9"/>
    <w:rsid w:val="00D2779D"/>
    <w:rsid w:val="00D3296C"/>
    <w:rsid w:val="00D34FA4"/>
    <w:rsid w:val="00D353C2"/>
    <w:rsid w:val="00D35C50"/>
    <w:rsid w:val="00D365A9"/>
    <w:rsid w:val="00D3685A"/>
    <w:rsid w:val="00D378AB"/>
    <w:rsid w:val="00D406FD"/>
    <w:rsid w:val="00D40813"/>
    <w:rsid w:val="00D41FC0"/>
    <w:rsid w:val="00D4278E"/>
    <w:rsid w:val="00D509C8"/>
    <w:rsid w:val="00D518D7"/>
    <w:rsid w:val="00D526EF"/>
    <w:rsid w:val="00D5531A"/>
    <w:rsid w:val="00D56283"/>
    <w:rsid w:val="00D619C4"/>
    <w:rsid w:val="00D6452B"/>
    <w:rsid w:val="00D64A46"/>
    <w:rsid w:val="00D678B3"/>
    <w:rsid w:val="00D72FCD"/>
    <w:rsid w:val="00D74514"/>
    <w:rsid w:val="00D756C5"/>
    <w:rsid w:val="00D75833"/>
    <w:rsid w:val="00D76444"/>
    <w:rsid w:val="00D76596"/>
    <w:rsid w:val="00D82ABE"/>
    <w:rsid w:val="00D82C9B"/>
    <w:rsid w:val="00D842A6"/>
    <w:rsid w:val="00D84380"/>
    <w:rsid w:val="00D84F5C"/>
    <w:rsid w:val="00D85817"/>
    <w:rsid w:val="00D867AC"/>
    <w:rsid w:val="00D9048F"/>
    <w:rsid w:val="00D90AAB"/>
    <w:rsid w:val="00D91250"/>
    <w:rsid w:val="00D92B35"/>
    <w:rsid w:val="00D92DE3"/>
    <w:rsid w:val="00D94946"/>
    <w:rsid w:val="00D94996"/>
    <w:rsid w:val="00D95742"/>
    <w:rsid w:val="00D97230"/>
    <w:rsid w:val="00DA0A35"/>
    <w:rsid w:val="00DA5D61"/>
    <w:rsid w:val="00DA6213"/>
    <w:rsid w:val="00DB0088"/>
    <w:rsid w:val="00DB0F57"/>
    <w:rsid w:val="00DB16D4"/>
    <w:rsid w:val="00DB29C9"/>
    <w:rsid w:val="00DB2C1B"/>
    <w:rsid w:val="00DB4064"/>
    <w:rsid w:val="00DC2F2F"/>
    <w:rsid w:val="00DC4933"/>
    <w:rsid w:val="00DC5D76"/>
    <w:rsid w:val="00DC6622"/>
    <w:rsid w:val="00DC7AA5"/>
    <w:rsid w:val="00DD0A21"/>
    <w:rsid w:val="00DD0D63"/>
    <w:rsid w:val="00DD0F41"/>
    <w:rsid w:val="00DD1FE8"/>
    <w:rsid w:val="00DD741A"/>
    <w:rsid w:val="00DD77A6"/>
    <w:rsid w:val="00DE2605"/>
    <w:rsid w:val="00DE4213"/>
    <w:rsid w:val="00DE44A0"/>
    <w:rsid w:val="00DF3571"/>
    <w:rsid w:val="00DF63A2"/>
    <w:rsid w:val="00DF6C78"/>
    <w:rsid w:val="00DF71AD"/>
    <w:rsid w:val="00E02BB3"/>
    <w:rsid w:val="00E0335E"/>
    <w:rsid w:val="00E04254"/>
    <w:rsid w:val="00E04B68"/>
    <w:rsid w:val="00E12493"/>
    <w:rsid w:val="00E1329C"/>
    <w:rsid w:val="00E17AC1"/>
    <w:rsid w:val="00E20397"/>
    <w:rsid w:val="00E27042"/>
    <w:rsid w:val="00E271F3"/>
    <w:rsid w:val="00E3097A"/>
    <w:rsid w:val="00E32F6F"/>
    <w:rsid w:val="00E335B2"/>
    <w:rsid w:val="00E33EFE"/>
    <w:rsid w:val="00E34376"/>
    <w:rsid w:val="00E35220"/>
    <w:rsid w:val="00E36482"/>
    <w:rsid w:val="00E369EA"/>
    <w:rsid w:val="00E37AE1"/>
    <w:rsid w:val="00E42113"/>
    <w:rsid w:val="00E438A0"/>
    <w:rsid w:val="00E46D66"/>
    <w:rsid w:val="00E470F9"/>
    <w:rsid w:val="00E50684"/>
    <w:rsid w:val="00E557B6"/>
    <w:rsid w:val="00E55963"/>
    <w:rsid w:val="00E56363"/>
    <w:rsid w:val="00E62D5F"/>
    <w:rsid w:val="00E6392F"/>
    <w:rsid w:val="00E652FE"/>
    <w:rsid w:val="00E66C23"/>
    <w:rsid w:val="00E67E50"/>
    <w:rsid w:val="00E709E2"/>
    <w:rsid w:val="00E70D94"/>
    <w:rsid w:val="00E7203B"/>
    <w:rsid w:val="00E726CD"/>
    <w:rsid w:val="00E758A1"/>
    <w:rsid w:val="00E76894"/>
    <w:rsid w:val="00E7709A"/>
    <w:rsid w:val="00E80BF7"/>
    <w:rsid w:val="00E86510"/>
    <w:rsid w:val="00E86569"/>
    <w:rsid w:val="00E865F1"/>
    <w:rsid w:val="00E87916"/>
    <w:rsid w:val="00E90241"/>
    <w:rsid w:val="00E911E4"/>
    <w:rsid w:val="00E915D5"/>
    <w:rsid w:val="00E91B9A"/>
    <w:rsid w:val="00E957F9"/>
    <w:rsid w:val="00E95F15"/>
    <w:rsid w:val="00EA177E"/>
    <w:rsid w:val="00EA2AA7"/>
    <w:rsid w:val="00EA4937"/>
    <w:rsid w:val="00EA56D1"/>
    <w:rsid w:val="00EA661F"/>
    <w:rsid w:val="00EB1576"/>
    <w:rsid w:val="00EB43A7"/>
    <w:rsid w:val="00EB55E0"/>
    <w:rsid w:val="00EC0703"/>
    <w:rsid w:val="00EC66DC"/>
    <w:rsid w:val="00ED138A"/>
    <w:rsid w:val="00ED5A90"/>
    <w:rsid w:val="00EF0EC0"/>
    <w:rsid w:val="00EF1FD6"/>
    <w:rsid w:val="00EF24A7"/>
    <w:rsid w:val="00EF3476"/>
    <w:rsid w:val="00F01720"/>
    <w:rsid w:val="00F02C3F"/>
    <w:rsid w:val="00F02FF4"/>
    <w:rsid w:val="00F069B5"/>
    <w:rsid w:val="00F07932"/>
    <w:rsid w:val="00F1065F"/>
    <w:rsid w:val="00F1083D"/>
    <w:rsid w:val="00F175DF"/>
    <w:rsid w:val="00F20CD2"/>
    <w:rsid w:val="00F238A6"/>
    <w:rsid w:val="00F24DF0"/>
    <w:rsid w:val="00F27DAB"/>
    <w:rsid w:val="00F30D2A"/>
    <w:rsid w:val="00F37917"/>
    <w:rsid w:val="00F37FD3"/>
    <w:rsid w:val="00F40B01"/>
    <w:rsid w:val="00F40B90"/>
    <w:rsid w:val="00F41318"/>
    <w:rsid w:val="00F422CC"/>
    <w:rsid w:val="00F4282C"/>
    <w:rsid w:val="00F454D6"/>
    <w:rsid w:val="00F51608"/>
    <w:rsid w:val="00F51933"/>
    <w:rsid w:val="00F5208F"/>
    <w:rsid w:val="00F5564B"/>
    <w:rsid w:val="00F5582F"/>
    <w:rsid w:val="00F55C5B"/>
    <w:rsid w:val="00F60DD5"/>
    <w:rsid w:val="00F722DB"/>
    <w:rsid w:val="00F75958"/>
    <w:rsid w:val="00F76F8D"/>
    <w:rsid w:val="00F77F63"/>
    <w:rsid w:val="00F8358C"/>
    <w:rsid w:val="00F86CE6"/>
    <w:rsid w:val="00F92C4C"/>
    <w:rsid w:val="00F938C2"/>
    <w:rsid w:val="00F951BB"/>
    <w:rsid w:val="00F96AEE"/>
    <w:rsid w:val="00F97221"/>
    <w:rsid w:val="00FA21E0"/>
    <w:rsid w:val="00FA2B1F"/>
    <w:rsid w:val="00FA558C"/>
    <w:rsid w:val="00FA5693"/>
    <w:rsid w:val="00FA590E"/>
    <w:rsid w:val="00FA6E21"/>
    <w:rsid w:val="00FB1CF1"/>
    <w:rsid w:val="00FB2D06"/>
    <w:rsid w:val="00FB2E71"/>
    <w:rsid w:val="00FB3A1A"/>
    <w:rsid w:val="00FB4FC1"/>
    <w:rsid w:val="00FB52AD"/>
    <w:rsid w:val="00FB6FA2"/>
    <w:rsid w:val="00FC03FE"/>
    <w:rsid w:val="00FC1947"/>
    <w:rsid w:val="00FD0E96"/>
    <w:rsid w:val="00FD70FD"/>
    <w:rsid w:val="00FE19FD"/>
    <w:rsid w:val="00FE368C"/>
    <w:rsid w:val="00FE39A6"/>
    <w:rsid w:val="00FE7D3F"/>
    <w:rsid w:val="00FF0E6F"/>
    <w:rsid w:val="00FF1AFD"/>
    <w:rsid w:val="00FF1F8D"/>
    <w:rsid w:val="00FF3227"/>
    <w:rsid w:val="00FF54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4B04"/>
  <w15:chartTrackingRefBased/>
  <w15:docId w15:val="{D2EB84D2-2FB7-4885-97A7-49D3BB9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27D0"/>
  </w:style>
  <w:style w:type="paragraph" w:styleId="Kop1">
    <w:name w:val="heading 1"/>
    <w:basedOn w:val="Standaard"/>
    <w:next w:val="Standaard"/>
    <w:link w:val="Kop1Char"/>
    <w:uiPriority w:val="9"/>
    <w:qFormat/>
    <w:rsid w:val="00A94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94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4A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4A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4A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4A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A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A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A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4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94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4A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4A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4A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4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A36"/>
    <w:rPr>
      <w:rFonts w:eastAsiaTheme="majorEastAsia" w:cstheme="majorBidi"/>
      <w:color w:val="272727" w:themeColor="text1" w:themeTint="D8"/>
    </w:rPr>
  </w:style>
  <w:style w:type="paragraph" w:styleId="Titel">
    <w:name w:val="Title"/>
    <w:basedOn w:val="Standaard"/>
    <w:next w:val="Standaard"/>
    <w:link w:val="TitelChar"/>
    <w:uiPriority w:val="10"/>
    <w:qFormat/>
    <w:rsid w:val="00A94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A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A36"/>
    <w:rPr>
      <w:i/>
      <w:iCs/>
      <w:color w:val="404040" w:themeColor="text1" w:themeTint="BF"/>
    </w:rPr>
  </w:style>
  <w:style w:type="paragraph" w:styleId="Lijstalinea">
    <w:name w:val="List Paragraph"/>
    <w:basedOn w:val="Standaard"/>
    <w:uiPriority w:val="34"/>
    <w:qFormat/>
    <w:rsid w:val="00A94A36"/>
    <w:pPr>
      <w:ind w:left="720"/>
      <w:contextualSpacing/>
    </w:pPr>
  </w:style>
  <w:style w:type="character" w:styleId="Intensievebenadrukking">
    <w:name w:val="Intense Emphasis"/>
    <w:basedOn w:val="Standaardalinea-lettertype"/>
    <w:uiPriority w:val="21"/>
    <w:qFormat/>
    <w:rsid w:val="00A94A36"/>
    <w:rPr>
      <w:i/>
      <w:iCs/>
      <w:color w:val="0F4761" w:themeColor="accent1" w:themeShade="BF"/>
    </w:rPr>
  </w:style>
  <w:style w:type="paragraph" w:styleId="Duidelijkcitaat">
    <w:name w:val="Intense Quote"/>
    <w:basedOn w:val="Standaard"/>
    <w:next w:val="Standaard"/>
    <w:link w:val="DuidelijkcitaatChar"/>
    <w:uiPriority w:val="30"/>
    <w:qFormat/>
    <w:rsid w:val="00A9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4A36"/>
    <w:rPr>
      <w:i/>
      <w:iCs/>
      <w:color w:val="0F4761" w:themeColor="accent1" w:themeShade="BF"/>
    </w:rPr>
  </w:style>
  <w:style w:type="character" w:styleId="Intensieveverwijzing">
    <w:name w:val="Intense Reference"/>
    <w:basedOn w:val="Standaardalinea-lettertype"/>
    <w:uiPriority w:val="32"/>
    <w:qFormat/>
    <w:rsid w:val="00A94A36"/>
    <w:rPr>
      <w:b/>
      <w:bCs/>
      <w:smallCaps/>
      <w:color w:val="0F4761" w:themeColor="accent1" w:themeShade="BF"/>
      <w:spacing w:val="5"/>
    </w:rPr>
  </w:style>
  <w:style w:type="paragraph" w:styleId="Geenafstand">
    <w:name w:val="No Spacing"/>
    <w:link w:val="GeenafstandChar"/>
    <w:uiPriority w:val="1"/>
    <w:qFormat/>
    <w:rsid w:val="00A94A36"/>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A94A36"/>
    <w:rPr>
      <w:rFonts w:eastAsiaTheme="minorEastAsia"/>
      <w:kern w:val="0"/>
      <w:lang w:eastAsia="nl-NL"/>
      <w14:ligatures w14:val="none"/>
    </w:rPr>
  </w:style>
  <w:style w:type="paragraph" w:styleId="Bijschrift">
    <w:name w:val="caption"/>
    <w:basedOn w:val="Standaard"/>
    <w:next w:val="Standaard"/>
    <w:uiPriority w:val="35"/>
    <w:unhideWhenUsed/>
    <w:qFormat/>
    <w:rsid w:val="00A94A36"/>
    <w:pPr>
      <w:spacing w:after="200" w:line="240" w:lineRule="auto"/>
    </w:pPr>
    <w:rPr>
      <w:i/>
      <w:iCs/>
      <w:color w:val="0E2841" w:themeColor="text2"/>
      <w:sz w:val="18"/>
      <w:szCs w:val="18"/>
    </w:rPr>
  </w:style>
  <w:style w:type="character" w:styleId="Hyperlink">
    <w:name w:val="Hyperlink"/>
    <w:basedOn w:val="Standaardalinea-lettertype"/>
    <w:uiPriority w:val="99"/>
    <w:unhideWhenUsed/>
    <w:rsid w:val="00A94A36"/>
    <w:rPr>
      <w:color w:val="467886" w:themeColor="hyperlink"/>
      <w:u w:val="single"/>
    </w:rPr>
  </w:style>
  <w:style w:type="character" w:styleId="GevolgdeHyperlink">
    <w:name w:val="FollowedHyperlink"/>
    <w:basedOn w:val="Standaardalinea-lettertype"/>
    <w:uiPriority w:val="99"/>
    <w:semiHidden/>
    <w:unhideWhenUsed/>
    <w:rsid w:val="00A94A36"/>
    <w:rPr>
      <w:color w:val="96607D" w:themeColor="followedHyperlink"/>
      <w:u w:val="single"/>
    </w:rPr>
  </w:style>
  <w:style w:type="character" w:styleId="Onopgelostemelding">
    <w:name w:val="Unresolved Mention"/>
    <w:basedOn w:val="Standaardalinea-lettertype"/>
    <w:uiPriority w:val="99"/>
    <w:semiHidden/>
    <w:unhideWhenUsed/>
    <w:rsid w:val="002E6958"/>
    <w:rPr>
      <w:color w:val="605E5C"/>
      <w:shd w:val="clear" w:color="auto" w:fill="E1DFDD"/>
    </w:rPr>
  </w:style>
  <w:style w:type="paragraph" w:styleId="Koptekst">
    <w:name w:val="header"/>
    <w:basedOn w:val="Standaard"/>
    <w:link w:val="KoptekstChar"/>
    <w:uiPriority w:val="99"/>
    <w:unhideWhenUsed/>
    <w:rsid w:val="006859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594C"/>
  </w:style>
  <w:style w:type="paragraph" w:styleId="Voettekst">
    <w:name w:val="footer"/>
    <w:basedOn w:val="Standaard"/>
    <w:link w:val="VoettekstChar"/>
    <w:uiPriority w:val="99"/>
    <w:unhideWhenUsed/>
    <w:rsid w:val="006859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594C"/>
  </w:style>
  <w:style w:type="table" w:styleId="Tabelraster">
    <w:name w:val="Table Grid"/>
    <w:basedOn w:val="Standaardtabel"/>
    <w:uiPriority w:val="39"/>
    <w:rsid w:val="0053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53008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30081"/>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Onopgemaaktetabel1">
    <w:name w:val="Plain Table 1"/>
    <w:basedOn w:val="Standaardtabel"/>
    <w:uiPriority w:val="41"/>
    <w:rsid w:val="005300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300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5300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2-Accent2">
    <w:name w:val="List Table 2 Accent 2"/>
    <w:basedOn w:val="Standaardtabel"/>
    <w:uiPriority w:val="47"/>
    <w:rsid w:val="00530081"/>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3-Accent5">
    <w:name w:val="List Table 3 Accent 5"/>
    <w:basedOn w:val="Standaardtabel"/>
    <w:uiPriority w:val="48"/>
    <w:rsid w:val="00530081"/>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Onopgemaaktetabel3">
    <w:name w:val="Plain Table 3"/>
    <w:basedOn w:val="Standaardtabel"/>
    <w:uiPriority w:val="43"/>
    <w:rsid w:val="00EF24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ypena">
    <w:name w:val="oypena"/>
    <w:basedOn w:val="Standaardalinea-lettertype"/>
    <w:rsid w:val="00B27CD6"/>
  </w:style>
  <w:style w:type="paragraph" w:styleId="Revisie">
    <w:name w:val="Revision"/>
    <w:hidden/>
    <w:uiPriority w:val="99"/>
    <w:semiHidden/>
    <w:rsid w:val="00945F1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324">
      <w:bodyDiv w:val="1"/>
      <w:marLeft w:val="0"/>
      <w:marRight w:val="0"/>
      <w:marTop w:val="0"/>
      <w:marBottom w:val="0"/>
      <w:divBdr>
        <w:top w:val="none" w:sz="0" w:space="0" w:color="auto"/>
        <w:left w:val="none" w:sz="0" w:space="0" w:color="auto"/>
        <w:bottom w:val="none" w:sz="0" w:space="0" w:color="auto"/>
        <w:right w:val="none" w:sz="0" w:space="0" w:color="auto"/>
      </w:divBdr>
    </w:div>
    <w:div w:id="136991247">
      <w:bodyDiv w:val="1"/>
      <w:marLeft w:val="0"/>
      <w:marRight w:val="0"/>
      <w:marTop w:val="0"/>
      <w:marBottom w:val="0"/>
      <w:divBdr>
        <w:top w:val="none" w:sz="0" w:space="0" w:color="auto"/>
        <w:left w:val="none" w:sz="0" w:space="0" w:color="auto"/>
        <w:bottom w:val="none" w:sz="0" w:space="0" w:color="auto"/>
        <w:right w:val="none" w:sz="0" w:space="0" w:color="auto"/>
      </w:divBdr>
    </w:div>
    <w:div w:id="909734153">
      <w:bodyDiv w:val="1"/>
      <w:marLeft w:val="0"/>
      <w:marRight w:val="0"/>
      <w:marTop w:val="0"/>
      <w:marBottom w:val="0"/>
      <w:divBdr>
        <w:top w:val="none" w:sz="0" w:space="0" w:color="auto"/>
        <w:left w:val="none" w:sz="0" w:space="0" w:color="auto"/>
        <w:bottom w:val="none" w:sz="0" w:space="0" w:color="auto"/>
        <w:right w:val="none" w:sz="0" w:space="0" w:color="auto"/>
      </w:divBdr>
    </w:div>
    <w:div w:id="921648123">
      <w:bodyDiv w:val="1"/>
      <w:marLeft w:val="0"/>
      <w:marRight w:val="0"/>
      <w:marTop w:val="0"/>
      <w:marBottom w:val="0"/>
      <w:divBdr>
        <w:top w:val="none" w:sz="0" w:space="0" w:color="auto"/>
        <w:left w:val="none" w:sz="0" w:space="0" w:color="auto"/>
        <w:bottom w:val="none" w:sz="0" w:space="0" w:color="auto"/>
        <w:right w:val="none" w:sz="0" w:space="0" w:color="auto"/>
      </w:divBdr>
    </w:div>
    <w:div w:id="1366102193">
      <w:bodyDiv w:val="1"/>
      <w:marLeft w:val="0"/>
      <w:marRight w:val="0"/>
      <w:marTop w:val="0"/>
      <w:marBottom w:val="0"/>
      <w:divBdr>
        <w:top w:val="none" w:sz="0" w:space="0" w:color="auto"/>
        <w:left w:val="none" w:sz="0" w:space="0" w:color="auto"/>
        <w:bottom w:val="none" w:sz="0" w:space="0" w:color="auto"/>
        <w:right w:val="none" w:sz="0" w:space="0" w:color="auto"/>
      </w:divBdr>
    </w:div>
    <w:div w:id="1646886052">
      <w:bodyDiv w:val="1"/>
      <w:marLeft w:val="0"/>
      <w:marRight w:val="0"/>
      <w:marTop w:val="0"/>
      <w:marBottom w:val="0"/>
      <w:divBdr>
        <w:top w:val="none" w:sz="0" w:space="0" w:color="auto"/>
        <w:left w:val="none" w:sz="0" w:space="0" w:color="auto"/>
        <w:bottom w:val="none" w:sz="0" w:space="0" w:color="auto"/>
        <w:right w:val="none" w:sz="0" w:space="0" w:color="auto"/>
      </w:divBdr>
    </w:div>
    <w:div w:id="1768498404">
      <w:bodyDiv w:val="1"/>
      <w:marLeft w:val="0"/>
      <w:marRight w:val="0"/>
      <w:marTop w:val="0"/>
      <w:marBottom w:val="0"/>
      <w:divBdr>
        <w:top w:val="none" w:sz="0" w:space="0" w:color="auto"/>
        <w:left w:val="none" w:sz="0" w:space="0" w:color="auto"/>
        <w:bottom w:val="none" w:sz="0" w:space="0" w:color="auto"/>
        <w:right w:val="none" w:sz="0" w:space="0" w:color="auto"/>
      </w:divBdr>
    </w:div>
    <w:div w:id="1801918623">
      <w:bodyDiv w:val="1"/>
      <w:marLeft w:val="0"/>
      <w:marRight w:val="0"/>
      <w:marTop w:val="0"/>
      <w:marBottom w:val="0"/>
      <w:divBdr>
        <w:top w:val="none" w:sz="0" w:space="0" w:color="auto"/>
        <w:left w:val="none" w:sz="0" w:space="0" w:color="auto"/>
        <w:bottom w:val="none" w:sz="0" w:space="0" w:color="auto"/>
        <w:right w:val="none" w:sz="0" w:space="0" w:color="auto"/>
      </w:divBdr>
    </w:div>
    <w:div w:id="1933587117">
      <w:bodyDiv w:val="1"/>
      <w:marLeft w:val="0"/>
      <w:marRight w:val="0"/>
      <w:marTop w:val="0"/>
      <w:marBottom w:val="0"/>
      <w:divBdr>
        <w:top w:val="none" w:sz="0" w:space="0" w:color="auto"/>
        <w:left w:val="none" w:sz="0" w:space="0" w:color="auto"/>
        <w:bottom w:val="none" w:sz="0" w:space="0" w:color="auto"/>
        <w:right w:val="none" w:sz="0" w:space="0" w:color="auto"/>
      </w:divBdr>
    </w:div>
    <w:div w:id="1958950916">
      <w:bodyDiv w:val="1"/>
      <w:marLeft w:val="0"/>
      <w:marRight w:val="0"/>
      <w:marTop w:val="0"/>
      <w:marBottom w:val="0"/>
      <w:divBdr>
        <w:top w:val="none" w:sz="0" w:space="0" w:color="auto"/>
        <w:left w:val="none" w:sz="0" w:space="0" w:color="auto"/>
        <w:bottom w:val="none" w:sz="0" w:space="0" w:color="auto"/>
        <w:right w:val="none" w:sz="0" w:space="0" w:color="auto"/>
      </w:divBdr>
    </w:div>
    <w:div w:id="207345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hyperlink" Target="https://1drv.ms/x/s!AoR3KmMeaEptgacFmzT2eeYKO046vw?e=tdN9Bi&amp;nav=MTVfezJCOUZDRDMxLTYzMDctNDE2Qi1CQ0QxLTUyMEYzMkEzQTcwRn0"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1drv.ms/w/s!AoR3KmMeaEptgaJcYKGEQJiEMq4i-A?e=1pGIc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s://1drv.ms/w/s!AoR3KmMeaEptgaJcalDcQ4EnY65goQ?e=jIu4sd" TargetMode="External"/><Relationship Id="rId23" Type="http://schemas.openxmlformats.org/officeDocument/2006/relationships/hyperlink" Target="https://1drv.ms/w/s!AoR3KmMeaEptgad1yE0npts4XRw3Ug?e=n6OSL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1drv.ms/w/s!AoR3KmMeaEptgZMVeGPYc4x9lAEjKQ?e=G2g99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1drv.ms/w/s!AoR3KmMeaEptgadlk00eR3ZC7Uo9Ow?e=GRJeeW"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Emmeloord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Roe231</b:Tag>
    <b:SourceType>BookSection</b:SourceType>
    <b:Guid>{0644C820-655C-4C19-BC1D-C69C4290454F}</b:Guid>
    <b:Author>
      <b:Author>
        <b:NameList>
          <b:Person>
            <b:Last>Grit</b:Last>
            <b:First>Roel</b:First>
          </b:Person>
        </b:NameList>
      </b:Author>
      <b:BookAuthor>
        <b:NameList>
          <b:Person>
            <b:Last>Grit</b:Last>
            <b:First>Roel</b:First>
          </b:Person>
        </b:NameList>
      </b:BookAuthor>
    </b:Author>
    <b:Title>Maken van en plan van aanpak</b:Title>
    <b:BookTitle>Projectmanagement</b:BookTitle>
    <b:Year>2023</b:Year>
    <b:Publisher>Noordhoff Uitgevers </b:Publisher>
    <b:RefOrder>2</b:RefOrder>
  </b:Source>
  <b:Source>
    <b:Tag>Kra24</b:Tag>
    <b:SourceType>InternetSite</b:SourceType>
    <b:Guid>{7BE2CBC4-EF87-4E0D-B3A2-D861373A7866}</b:Guid>
    <b:Title>Krachtenveldanalyse</b:Title>
    <b:Year>2024</b:Year>
    <b:InternetSiteTitle>managementmodellensite</b:InternetSiteTitle>
    <b:URL>https://managementmodellensite.nl/krachtenveldanalyse/</b:URL>
    <b:RefOrder>3</b:RefOrder>
  </b:Source>
  <b:Source>
    <b:Tag>Roe22</b:Tag>
    <b:SourceType>InternetSite</b:SourceType>
    <b:Guid>{1D06B67E-B90A-468E-AD57-4F02CA51F025}</b:Guid>
    <b:Author>
      <b:Author>
        <b:NameList>
          <b:Person>
            <b:Last>Grit</b:Last>
            <b:First>Roel</b:First>
          </b:Person>
        </b:NameList>
      </b:Author>
    </b:Author>
    <b:Title>P6 Downloads </b:Title>
    <b:InternetSiteTitle>P6-methode</b:InternetSiteTitle>
    <b:Year>2022</b:Year>
    <b:URL>http://p6-methode.nl/downloads.htm</b:URL>
    <b:RefOrder>4</b:RefOrder>
  </b:Source>
  <b:Source>
    <b:Tag>Gri23</b:Tag>
    <b:SourceType>BookSection</b:SourceType>
    <b:Guid>{B07A12B8-8C8A-4461-8B82-BEEAE9460A16}</b:Guid>
    <b:Title>Kosten en baten van het project</b:Title>
    <b:Year>2023</b:Year>
    <b:Author>
      <b:Author>
        <b:NameList>
          <b:Person>
            <b:Last>Grit</b:Last>
            <b:First>Roel</b:First>
          </b:Person>
        </b:NameList>
      </b:Author>
      <b:BookAuthor>
        <b:NameList>
          <b:Person>
            <b:Last>Grit</b:Last>
            <b:First>Roel</b:First>
          </b:Person>
        </b:NameList>
      </b:BookAuthor>
    </b:Author>
    <b:Publisher>Noordhoff Uitgevers </b:Publisher>
    <b:BookTitle>P6 methode</b:BookTitle>
    <b:Pages>156</b:Pages>
    <b:RefOrder>5</b:RefOrder>
  </b:Source>
  <b:Source>
    <b:Tag>Roe23</b:Tag>
    <b:SourceType>BookSection</b:SourceType>
    <b:Guid>{4FB66C53-52AC-459E-9F9C-12E962FFDE76}</b:Guid>
    <b:Title>Zo doe je een project - de P6-methode</b:Title>
    <b:City>Groningen</b:City>
    <b:Year>2023</b:Year>
    <b:Publisher>Noordhoff uitgevers</b:Publisher>
    <b:Author>
      <b:BookAuthor>
        <b:NameList>
          <b:Person>
            <b:Last>Grit</b:Last>
            <b:First>Roel</b:First>
          </b:Person>
        </b:NameList>
      </b:BookAuthor>
    </b:Author>
    <b:BookTitle>Projectmanagement</b:BookTitle>
    <b:Pages>134- 136</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C8664E-502B-4875-BAA6-49757796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2228</TotalTime>
  <Pages>27</Pages>
  <Words>9396</Words>
  <Characters>51678</Characters>
  <Application>Microsoft Office Word</Application>
  <DocSecurity>0</DocSecurity>
  <Lines>430</Lines>
  <Paragraphs>121</Paragraphs>
  <ScaleCrop>false</ScaleCrop>
  <HeadingPairs>
    <vt:vector size="2" baseType="variant">
      <vt:variant>
        <vt:lpstr>Titel</vt:lpstr>
      </vt:variant>
      <vt:variant>
        <vt:i4>1</vt:i4>
      </vt:variant>
    </vt:vector>
  </HeadingPairs>
  <TitlesOfParts>
    <vt:vector size="1" baseType="lpstr">
      <vt:lpstr>Veraeringsmanagement</vt:lpstr>
    </vt:vector>
  </TitlesOfParts>
  <Company>17-03-2023</Company>
  <LinksUpToDate>false</LinksUpToDate>
  <CharactersWithSpaces>60953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Veraeringsmanagement</dc:title>
  <dc:subject>Hoe kan het bedrijf ervoor zorgen dat nieuw personeel goed opgeleid wordt om de kennis en kunde te vergroten?</dc:subject>
  <dc:creator>Sander Neleman</dc:creator>
  <cp:keywords/>
  <dc:description/>
  <cp:lastModifiedBy>Sander Neleman</cp:lastModifiedBy>
  <cp:revision>1097</cp:revision>
  <dcterms:created xsi:type="dcterms:W3CDTF">2024-03-18T06:30:00Z</dcterms:created>
  <dcterms:modified xsi:type="dcterms:W3CDTF">2024-06-01T21:49:00Z</dcterms:modified>
</cp:coreProperties>
</file>